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BAA38F6" w14:textId="77777777" w:rsidR="00ED652A" w:rsidRPr="00BC44EF" w:rsidRDefault="009B3974" w:rsidP="00ED652A">
      <w:pPr>
        <w:pStyle w:val="2"/>
        <w:rPr>
          <w:spacing w:val="-1"/>
          <w:szCs w:val="28"/>
        </w:rPr>
      </w:pPr>
      <w:bookmarkStart w:id="0" w:name="_GoBack"/>
      <w:bookmarkEnd w:id="0"/>
      <w:r w:rsidRPr="00BC44EF">
        <w:rPr>
          <w:spacing w:val="-1"/>
          <w:szCs w:val="28"/>
        </w:rPr>
        <w:t>МІНІСТЕРСТВО ОСВІТИ І НАУКИ УКРАЇНИ</w:t>
      </w:r>
    </w:p>
    <w:p w14:paraId="7C58198B" w14:textId="77777777" w:rsidR="009B3974" w:rsidRPr="00BC44EF" w:rsidRDefault="009B3974" w:rsidP="00ED652A">
      <w:pPr>
        <w:pStyle w:val="2"/>
        <w:rPr>
          <w:spacing w:val="-1"/>
          <w:szCs w:val="28"/>
        </w:rPr>
      </w:pPr>
      <w:r w:rsidRPr="00BC44EF">
        <w:rPr>
          <w:szCs w:val="28"/>
        </w:rPr>
        <w:t>ЧЕРКАСЬКИЙ ДЕРЖАВНИЙ БІЗНЕС-КОЛЕДЖ</w:t>
      </w:r>
    </w:p>
    <w:p w14:paraId="5AD8E427" w14:textId="77777777" w:rsidR="009B3974" w:rsidRPr="00BC44EF" w:rsidRDefault="009B3974" w:rsidP="00B93A9F">
      <w:pPr>
        <w:ind w:firstLine="567"/>
      </w:pPr>
    </w:p>
    <w:p w14:paraId="4DB59358" w14:textId="77777777" w:rsidR="009B3974" w:rsidRPr="00BC44EF" w:rsidRDefault="009B3974" w:rsidP="00B93A9F">
      <w:pPr>
        <w:ind w:firstLine="567"/>
      </w:pPr>
    </w:p>
    <w:p w14:paraId="49E27561" w14:textId="77777777" w:rsidR="009B3974" w:rsidRPr="00BC44EF" w:rsidRDefault="009B3974" w:rsidP="00B93A9F">
      <w:pPr>
        <w:ind w:firstLine="567"/>
      </w:pPr>
    </w:p>
    <w:p w14:paraId="0FBDDEFC" w14:textId="77777777" w:rsidR="009B3974" w:rsidRPr="00BC44EF" w:rsidRDefault="009B3974" w:rsidP="00B93A9F">
      <w:pPr>
        <w:ind w:firstLine="567"/>
      </w:pPr>
    </w:p>
    <w:p w14:paraId="02202DBC" w14:textId="77777777" w:rsidR="00B93A9F" w:rsidRPr="00BC44EF" w:rsidRDefault="00B93A9F" w:rsidP="00B93A9F">
      <w:pPr>
        <w:ind w:firstLine="567"/>
      </w:pPr>
    </w:p>
    <w:p w14:paraId="27874404" w14:textId="77777777" w:rsidR="00ED652A" w:rsidRPr="00BC44EF" w:rsidRDefault="00ED652A" w:rsidP="00B93A9F">
      <w:pPr>
        <w:ind w:firstLine="567"/>
      </w:pPr>
    </w:p>
    <w:p w14:paraId="0B490235" w14:textId="77777777" w:rsidR="00ED652A" w:rsidRPr="00BC44EF" w:rsidRDefault="00ED652A" w:rsidP="00B93A9F">
      <w:pPr>
        <w:ind w:firstLine="567"/>
      </w:pPr>
    </w:p>
    <w:p w14:paraId="0AE670F1" w14:textId="77777777" w:rsidR="00ED652A" w:rsidRPr="00BC44EF" w:rsidRDefault="00ED652A" w:rsidP="00B93A9F">
      <w:pPr>
        <w:ind w:firstLine="567"/>
      </w:pPr>
    </w:p>
    <w:p w14:paraId="45877E2E" w14:textId="77777777" w:rsidR="009B3974" w:rsidRPr="00BC44EF" w:rsidRDefault="009B3974" w:rsidP="00B93A9F">
      <w:pPr>
        <w:jc w:val="center"/>
        <w:rPr>
          <w:sz w:val="28"/>
          <w:szCs w:val="28"/>
        </w:rPr>
      </w:pPr>
      <w:r w:rsidRPr="00BC44EF">
        <w:rPr>
          <w:sz w:val="28"/>
          <w:szCs w:val="28"/>
        </w:rPr>
        <w:t>Т. К. Касьян</w:t>
      </w:r>
    </w:p>
    <w:p w14:paraId="7A008020" w14:textId="30B7CE82" w:rsidR="009B3974" w:rsidRPr="00BC44EF" w:rsidRDefault="00122B35" w:rsidP="00B93A9F">
      <w:pPr>
        <w:pStyle w:val="TimesNewRoman14"/>
        <w:spacing w:line="240" w:lineRule="auto"/>
        <w:ind w:firstLine="567"/>
        <w:rPr>
          <w:color w:val="auto"/>
          <w:szCs w:val="28"/>
        </w:rPr>
      </w:pPr>
      <w:r>
        <w:rPr>
          <w:color w:val="auto"/>
          <w:szCs w:val="28"/>
          <w:lang w:eastAsia="ru-RU"/>
        </w:rPr>
        <w:t>Н. В. </w:t>
      </w:r>
      <w:proofErr w:type="spellStart"/>
      <w:r>
        <w:rPr>
          <w:color w:val="auto"/>
          <w:szCs w:val="28"/>
          <w:lang w:eastAsia="ru-RU"/>
        </w:rPr>
        <w:t>Ребякова</w:t>
      </w:r>
      <w:proofErr w:type="spellEnd"/>
    </w:p>
    <w:p w14:paraId="00404E87" w14:textId="77777777" w:rsidR="00B93A9F" w:rsidRPr="00BC44EF" w:rsidRDefault="00B93A9F" w:rsidP="00B93A9F">
      <w:pPr>
        <w:pStyle w:val="TimesNewRoman14"/>
        <w:spacing w:line="240" w:lineRule="auto"/>
        <w:ind w:firstLine="567"/>
        <w:rPr>
          <w:color w:val="auto"/>
          <w:szCs w:val="28"/>
        </w:rPr>
      </w:pPr>
    </w:p>
    <w:p w14:paraId="3E11511B" w14:textId="77777777" w:rsidR="00B93A9F" w:rsidRPr="00BC44EF" w:rsidRDefault="00B93A9F" w:rsidP="00B93A9F">
      <w:pPr>
        <w:pStyle w:val="TimesNewRoman14"/>
        <w:spacing w:line="240" w:lineRule="auto"/>
        <w:ind w:firstLine="567"/>
        <w:rPr>
          <w:color w:val="auto"/>
          <w:szCs w:val="28"/>
        </w:rPr>
      </w:pPr>
    </w:p>
    <w:p w14:paraId="39615E44" w14:textId="77777777" w:rsidR="009B3974" w:rsidRPr="00BC44EF" w:rsidRDefault="009B3974" w:rsidP="00B93A9F">
      <w:pPr>
        <w:pStyle w:val="TimesNewRoman14"/>
        <w:spacing w:line="240" w:lineRule="auto"/>
        <w:ind w:firstLine="0"/>
        <w:rPr>
          <w:b/>
          <w:color w:val="auto"/>
          <w:szCs w:val="28"/>
        </w:rPr>
      </w:pPr>
      <w:r w:rsidRPr="00BC44EF">
        <w:rPr>
          <w:b/>
          <w:color w:val="auto"/>
          <w:szCs w:val="28"/>
        </w:rPr>
        <w:t>МЕТОДИЧНІ РЕКОМЕНДАЦІЇ</w:t>
      </w:r>
    </w:p>
    <w:p w14:paraId="4C0C65EB" w14:textId="77777777" w:rsidR="00451B19" w:rsidRDefault="00667E57" w:rsidP="005B5A50">
      <w:pPr>
        <w:pStyle w:val="TimesNewRoman14"/>
        <w:spacing w:line="240" w:lineRule="auto"/>
        <w:ind w:firstLine="0"/>
        <w:rPr>
          <w:b/>
          <w:color w:val="auto"/>
          <w:szCs w:val="28"/>
        </w:rPr>
      </w:pPr>
      <w:r w:rsidRPr="00FC4472">
        <w:rPr>
          <w:b/>
          <w:color w:val="auto"/>
          <w:szCs w:val="28"/>
        </w:rPr>
        <w:t>ЩОДО</w:t>
      </w:r>
      <w:r w:rsidR="009B3974" w:rsidRPr="00FC4472">
        <w:rPr>
          <w:b/>
          <w:color w:val="auto"/>
          <w:szCs w:val="28"/>
        </w:rPr>
        <w:t xml:space="preserve"> ВИКОНАННЯ </w:t>
      </w:r>
      <w:r w:rsidR="00480D03" w:rsidRPr="00FC4472">
        <w:rPr>
          <w:b/>
          <w:color w:val="auto"/>
          <w:szCs w:val="28"/>
        </w:rPr>
        <w:t>КУРСОВО</w:t>
      </w:r>
      <w:r w:rsidR="00451B19">
        <w:rPr>
          <w:b/>
          <w:color w:val="auto"/>
          <w:szCs w:val="28"/>
        </w:rPr>
        <w:t>Ї</w:t>
      </w:r>
      <w:r w:rsidR="00122B35">
        <w:rPr>
          <w:b/>
          <w:color w:val="auto"/>
          <w:szCs w:val="28"/>
        </w:rPr>
        <w:t xml:space="preserve"> РОБОТИ</w:t>
      </w:r>
    </w:p>
    <w:p w14:paraId="187B8348" w14:textId="12AED4B9" w:rsidR="009B3974" w:rsidRDefault="00122B35" w:rsidP="005B5A50">
      <w:pPr>
        <w:pStyle w:val="TimesNewRoman14"/>
        <w:spacing w:line="240" w:lineRule="auto"/>
        <w:ind w:firstLine="0"/>
        <w:rPr>
          <w:b/>
          <w:color w:val="auto"/>
          <w:szCs w:val="28"/>
        </w:rPr>
      </w:pPr>
      <w:r>
        <w:rPr>
          <w:b/>
          <w:color w:val="auto"/>
          <w:szCs w:val="28"/>
        </w:rPr>
        <w:t>З ІСТОРІЇ СУЧАСНОГО МИСТЕЦТВА</w:t>
      </w:r>
    </w:p>
    <w:p w14:paraId="6EE84043" w14:textId="77777777" w:rsidR="005B5A50" w:rsidRPr="00B92BD9" w:rsidRDefault="005B5A50" w:rsidP="005B5A50">
      <w:pPr>
        <w:pStyle w:val="TimesNewRoman14"/>
        <w:spacing w:line="240" w:lineRule="auto"/>
        <w:ind w:firstLine="0"/>
        <w:rPr>
          <w:b/>
        </w:rPr>
      </w:pPr>
    </w:p>
    <w:p w14:paraId="55681F6C" w14:textId="7386BA80" w:rsidR="009B3974" w:rsidRPr="00B92BD9" w:rsidRDefault="00B92BD9" w:rsidP="00B92BD9">
      <w:pPr>
        <w:ind w:firstLine="567"/>
        <w:jc w:val="center"/>
        <w:rPr>
          <w:b/>
        </w:rPr>
      </w:pPr>
      <w:r w:rsidRPr="00B92BD9">
        <w:t>перш</w:t>
      </w:r>
      <w:r>
        <w:t>ий</w:t>
      </w:r>
      <w:r w:rsidRPr="00B92BD9">
        <w:t xml:space="preserve"> (бакалаврськ</w:t>
      </w:r>
      <w:r>
        <w:t>ий</w:t>
      </w:r>
      <w:r w:rsidRPr="00B92BD9">
        <w:t>) рів</w:t>
      </w:r>
      <w:r>
        <w:t>ень</w:t>
      </w:r>
      <w:r w:rsidRPr="00B92BD9">
        <w:t xml:space="preserve"> вищої освіти</w:t>
      </w:r>
    </w:p>
    <w:p w14:paraId="168A49E7" w14:textId="77777777" w:rsidR="000A1013" w:rsidRPr="00B92BD9" w:rsidRDefault="000A1013" w:rsidP="00B93A9F">
      <w:pPr>
        <w:ind w:firstLine="567"/>
        <w:rPr>
          <w:b/>
        </w:rPr>
      </w:pPr>
    </w:p>
    <w:p w14:paraId="5241EA53" w14:textId="77777777" w:rsidR="000A1013" w:rsidRPr="00B92BD9" w:rsidRDefault="000A1013" w:rsidP="00B93A9F">
      <w:pPr>
        <w:ind w:firstLine="567"/>
        <w:rPr>
          <w:b/>
        </w:rPr>
      </w:pPr>
    </w:p>
    <w:p w14:paraId="45C74FF6" w14:textId="77777777" w:rsidR="009B3974" w:rsidRPr="00BC44EF" w:rsidRDefault="009B3974" w:rsidP="00B93A9F">
      <w:pPr>
        <w:pStyle w:val="TimesNewRoman14"/>
        <w:spacing w:line="240" w:lineRule="auto"/>
        <w:ind w:firstLine="567"/>
        <w:jc w:val="left"/>
        <w:rPr>
          <w:color w:val="auto"/>
          <w:szCs w:val="28"/>
        </w:rPr>
      </w:pPr>
    </w:p>
    <w:p w14:paraId="0A537A18" w14:textId="77777777" w:rsidR="009B3974" w:rsidRPr="00BC44EF" w:rsidRDefault="009B3974" w:rsidP="00B93A9F">
      <w:pPr>
        <w:pStyle w:val="TimesNewRoman14"/>
        <w:spacing w:line="240" w:lineRule="auto"/>
        <w:ind w:firstLine="567"/>
        <w:jc w:val="left"/>
        <w:rPr>
          <w:color w:val="auto"/>
          <w:szCs w:val="28"/>
        </w:rPr>
      </w:pPr>
    </w:p>
    <w:p w14:paraId="3F7FA982" w14:textId="77777777" w:rsidR="009B3974" w:rsidRPr="00BC44EF" w:rsidRDefault="009B3974" w:rsidP="00B93A9F">
      <w:pPr>
        <w:pStyle w:val="TimesNewRoman14"/>
        <w:spacing w:line="240" w:lineRule="auto"/>
        <w:ind w:firstLine="567"/>
        <w:jc w:val="left"/>
        <w:rPr>
          <w:color w:val="auto"/>
          <w:szCs w:val="28"/>
        </w:rPr>
      </w:pPr>
    </w:p>
    <w:p w14:paraId="1F96C24F" w14:textId="77777777" w:rsidR="009B3974" w:rsidRPr="00BC44EF" w:rsidRDefault="009B3974" w:rsidP="00B93A9F">
      <w:pPr>
        <w:pStyle w:val="TimesNewRoman14"/>
        <w:spacing w:line="240" w:lineRule="auto"/>
        <w:ind w:firstLine="567"/>
        <w:jc w:val="left"/>
        <w:rPr>
          <w:color w:val="auto"/>
          <w:szCs w:val="28"/>
        </w:rPr>
      </w:pPr>
    </w:p>
    <w:p w14:paraId="75A9219E" w14:textId="77777777" w:rsidR="009B3974" w:rsidRPr="00BC44EF" w:rsidRDefault="009B3974" w:rsidP="00B93A9F">
      <w:pPr>
        <w:pStyle w:val="TimesNewRoman14"/>
        <w:spacing w:line="240" w:lineRule="auto"/>
        <w:jc w:val="left"/>
        <w:rPr>
          <w:color w:val="auto"/>
          <w:szCs w:val="28"/>
        </w:rPr>
      </w:pPr>
    </w:p>
    <w:p w14:paraId="747BB131" w14:textId="77777777" w:rsidR="00B93A9F" w:rsidRPr="00BC44EF" w:rsidRDefault="00B93A9F" w:rsidP="00B93A9F">
      <w:pPr>
        <w:pStyle w:val="TimesNewRoman14"/>
        <w:spacing w:line="240" w:lineRule="auto"/>
        <w:jc w:val="left"/>
        <w:rPr>
          <w:color w:val="auto"/>
          <w:szCs w:val="28"/>
        </w:rPr>
      </w:pPr>
    </w:p>
    <w:p w14:paraId="48499C50" w14:textId="77777777" w:rsidR="00B93A9F" w:rsidRPr="00BC44EF" w:rsidRDefault="00B93A9F" w:rsidP="00B93A9F">
      <w:pPr>
        <w:pStyle w:val="TimesNewRoman14"/>
        <w:spacing w:line="240" w:lineRule="auto"/>
        <w:jc w:val="left"/>
        <w:rPr>
          <w:color w:val="auto"/>
          <w:szCs w:val="28"/>
        </w:rPr>
      </w:pPr>
    </w:p>
    <w:p w14:paraId="4AFE781D" w14:textId="77777777" w:rsidR="00B93A9F" w:rsidRPr="00BC44EF" w:rsidRDefault="00B93A9F" w:rsidP="00B93A9F">
      <w:pPr>
        <w:pStyle w:val="TimesNewRoman14"/>
        <w:spacing w:line="240" w:lineRule="auto"/>
        <w:jc w:val="left"/>
        <w:rPr>
          <w:color w:val="auto"/>
          <w:szCs w:val="28"/>
        </w:rPr>
      </w:pPr>
    </w:p>
    <w:p w14:paraId="1F52BC37" w14:textId="77777777" w:rsidR="00B93A9F" w:rsidRPr="00BC44EF" w:rsidRDefault="00B93A9F" w:rsidP="00B93A9F">
      <w:pPr>
        <w:pStyle w:val="TimesNewRoman14"/>
        <w:spacing w:line="240" w:lineRule="auto"/>
        <w:jc w:val="left"/>
        <w:rPr>
          <w:color w:val="auto"/>
          <w:szCs w:val="28"/>
        </w:rPr>
      </w:pPr>
    </w:p>
    <w:p w14:paraId="440B4EFD" w14:textId="77777777" w:rsidR="00B93A9F" w:rsidRPr="00BC44EF" w:rsidRDefault="0049228E" w:rsidP="00B93A9F">
      <w:pPr>
        <w:pStyle w:val="TimesNewRoman14"/>
        <w:tabs>
          <w:tab w:val="left" w:pos="3480"/>
        </w:tabs>
        <w:spacing w:line="240" w:lineRule="auto"/>
        <w:ind w:firstLine="0"/>
        <w:rPr>
          <w:sz w:val="24"/>
        </w:rPr>
      </w:pPr>
      <w:r w:rsidRPr="00BC44EF">
        <w:rPr>
          <w:sz w:val="24"/>
        </w:rPr>
        <w:t>Черкаси – 2024</w:t>
      </w:r>
    </w:p>
    <w:p w14:paraId="00E224EB" w14:textId="77777777" w:rsidR="005627B2" w:rsidRPr="00BC44EF" w:rsidRDefault="00B93A9F" w:rsidP="005627B2">
      <w:pPr>
        <w:pStyle w:val="TimesNewRoman14"/>
        <w:tabs>
          <w:tab w:val="left" w:pos="3480"/>
        </w:tabs>
        <w:spacing w:line="240" w:lineRule="auto"/>
        <w:ind w:firstLine="0"/>
        <w:jc w:val="left"/>
        <w:rPr>
          <w:color w:val="auto"/>
          <w:sz w:val="24"/>
          <w:lang w:eastAsia="ru-RU"/>
        </w:rPr>
      </w:pPr>
      <w:r w:rsidRPr="00BC44EF">
        <w:rPr>
          <w:sz w:val="24"/>
        </w:rPr>
        <w:br w:type="page"/>
      </w:r>
      <w:r w:rsidR="005627B2" w:rsidRPr="00BC44EF">
        <w:rPr>
          <w:color w:val="auto"/>
          <w:sz w:val="24"/>
          <w:lang w:eastAsia="ru-RU"/>
        </w:rPr>
        <w:lastRenderedPageBreak/>
        <w:t>УДК 378:76(655)</w:t>
      </w:r>
    </w:p>
    <w:p w14:paraId="7EAEF926" w14:textId="77777777" w:rsidR="009B3974" w:rsidRPr="00BC44EF" w:rsidRDefault="009B3974" w:rsidP="005627B2">
      <w:pPr>
        <w:pStyle w:val="TimesNewRoman14"/>
        <w:tabs>
          <w:tab w:val="left" w:pos="3480"/>
        </w:tabs>
        <w:spacing w:line="240" w:lineRule="auto"/>
        <w:ind w:firstLine="0"/>
        <w:rPr>
          <w:i/>
          <w:sz w:val="24"/>
        </w:rPr>
      </w:pPr>
      <w:r w:rsidRPr="00BC44EF">
        <w:rPr>
          <w:i/>
          <w:sz w:val="24"/>
        </w:rPr>
        <w:t>Рекомендован</w:t>
      </w:r>
      <w:r w:rsidR="00B93A9F" w:rsidRPr="00BC44EF">
        <w:rPr>
          <w:i/>
          <w:sz w:val="24"/>
        </w:rPr>
        <w:t xml:space="preserve">о до друку рішенням методичної </w:t>
      </w:r>
      <w:r w:rsidRPr="00BC44EF">
        <w:rPr>
          <w:i/>
          <w:sz w:val="24"/>
        </w:rPr>
        <w:t>ради</w:t>
      </w:r>
    </w:p>
    <w:p w14:paraId="19992656" w14:textId="77777777" w:rsidR="009B3974" w:rsidRPr="00BC44EF" w:rsidRDefault="009B3974" w:rsidP="009B3974">
      <w:pPr>
        <w:ind w:firstLine="567"/>
        <w:jc w:val="center"/>
        <w:rPr>
          <w:i/>
        </w:rPr>
      </w:pPr>
      <w:r w:rsidRPr="00BC44EF">
        <w:rPr>
          <w:i/>
        </w:rPr>
        <w:t>Черкаського державного бізнес-коледжу</w:t>
      </w:r>
    </w:p>
    <w:p w14:paraId="2360761A" w14:textId="77777777" w:rsidR="009B3974" w:rsidRPr="00BC44EF" w:rsidRDefault="00B93A9F" w:rsidP="00B93A9F">
      <w:pPr>
        <w:tabs>
          <w:tab w:val="center" w:pos="3641"/>
          <w:tab w:val="left" w:pos="5984"/>
        </w:tabs>
        <w:ind w:firstLine="567"/>
        <w:rPr>
          <w:i/>
        </w:rPr>
      </w:pPr>
      <w:r w:rsidRPr="00BC44EF">
        <w:rPr>
          <w:i/>
        </w:rPr>
        <w:tab/>
      </w:r>
      <w:r w:rsidR="009B3974" w:rsidRPr="00BC44EF">
        <w:rPr>
          <w:i/>
        </w:rPr>
        <w:t xml:space="preserve">(протокол №3 від </w:t>
      </w:r>
      <w:r w:rsidR="00C4587B" w:rsidRPr="00BC44EF">
        <w:rPr>
          <w:i/>
        </w:rPr>
        <w:t>______________</w:t>
      </w:r>
      <w:r w:rsidR="009B3974" w:rsidRPr="00BC44EF">
        <w:rPr>
          <w:i/>
        </w:rPr>
        <w:t>202</w:t>
      </w:r>
      <w:r w:rsidR="007227D7" w:rsidRPr="00BC44EF">
        <w:rPr>
          <w:i/>
        </w:rPr>
        <w:t>4</w:t>
      </w:r>
      <w:r w:rsidR="009B3974" w:rsidRPr="00BC44EF">
        <w:rPr>
          <w:i/>
        </w:rPr>
        <w:t xml:space="preserve"> р.)</w:t>
      </w:r>
      <w:r w:rsidRPr="00BC44EF">
        <w:rPr>
          <w:i/>
        </w:rPr>
        <w:tab/>
      </w:r>
    </w:p>
    <w:p w14:paraId="469F9A83" w14:textId="77777777" w:rsidR="009B3974" w:rsidRPr="00864A11" w:rsidRDefault="009B3974" w:rsidP="00EC289A">
      <w:pPr>
        <w:pStyle w:val="TimesNewRoman14"/>
        <w:tabs>
          <w:tab w:val="left" w:pos="3402"/>
          <w:tab w:val="left" w:pos="3930"/>
        </w:tabs>
        <w:spacing w:line="240" w:lineRule="auto"/>
        <w:ind w:firstLine="0"/>
        <w:jc w:val="both"/>
        <w:rPr>
          <w:i/>
          <w:color w:val="auto"/>
          <w:sz w:val="24"/>
        </w:rPr>
      </w:pPr>
    </w:p>
    <w:p w14:paraId="73F76FF9" w14:textId="77777777" w:rsidR="009B3974" w:rsidRPr="00B92BD9" w:rsidRDefault="009B3974" w:rsidP="00EC289A">
      <w:pPr>
        <w:jc w:val="both"/>
        <w:rPr>
          <w:b/>
        </w:rPr>
      </w:pPr>
      <w:r w:rsidRPr="00B92BD9">
        <w:t>Укладачі:</w:t>
      </w:r>
    </w:p>
    <w:p w14:paraId="768FA23C" w14:textId="77777777" w:rsidR="009B3974" w:rsidRPr="00B92BD9" w:rsidRDefault="009B3974" w:rsidP="00EC289A">
      <w:pPr>
        <w:jc w:val="both"/>
      </w:pPr>
      <w:r w:rsidRPr="00B92BD9">
        <w:rPr>
          <w:b/>
          <w:i/>
        </w:rPr>
        <w:t>Касьян Т. К.</w:t>
      </w:r>
      <w:r w:rsidRPr="00B92BD9">
        <w:rPr>
          <w:b/>
        </w:rPr>
        <w:t xml:space="preserve"> </w:t>
      </w:r>
      <w:r w:rsidRPr="00B92BD9">
        <w:t xml:space="preserve">– заслужений художник України, кандидат </w:t>
      </w:r>
      <w:r w:rsidR="00EC289A" w:rsidRPr="00B92BD9">
        <w:t xml:space="preserve">педагогічних </w:t>
      </w:r>
      <w:r w:rsidR="00162D68" w:rsidRPr="00B92BD9">
        <w:t xml:space="preserve">наук, доцент, </w:t>
      </w:r>
      <w:proofErr w:type="spellStart"/>
      <w:r w:rsidR="007B3A61" w:rsidRPr="00B92BD9">
        <w:t>т.</w:t>
      </w:r>
      <w:r w:rsidRPr="00B92BD9">
        <w:t>в.о</w:t>
      </w:r>
      <w:proofErr w:type="spellEnd"/>
      <w:r w:rsidRPr="00B92BD9">
        <w:t>. завідувача кафедри дизайну</w:t>
      </w:r>
      <w:r w:rsidR="00C4587B" w:rsidRPr="00B92BD9">
        <w:t xml:space="preserve"> та соціально-культурних дисциплін</w:t>
      </w:r>
    </w:p>
    <w:p w14:paraId="7B551C4C" w14:textId="77777777" w:rsidR="00122B35" w:rsidRPr="00122B35" w:rsidRDefault="00122B35" w:rsidP="00122B35">
      <w:pPr>
        <w:widowControl w:val="0"/>
        <w:autoSpaceDE w:val="0"/>
        <w:autoSpaceDN w:val="0"/>
        <w:adjustRightInd w:val="0"/>
        <w:jc w:val="both"/>
        <w:rPr>
          <w:b/>
          <w:lang w:eastAsia="ru-RU"/>
        </w:rPr>
      </w:pPr>
      <w:proofErr w:type="spellStart"/>
      <w:r w:rsidRPr="00122B35">
        <w:rPr>
          <w:b/>
          <w:i/>
          <w:lang w:eastAsia="ru-RU"/>
        </w:rPr>
        <w:t>Ребякова</w:t>
      </w:r>
      <w:proofErr w:type="spellEnd"/>
      <w:r w:rsidRPr="00122B35">
        <w:rPr>
          <w:b/>
          <w:i/>
          <w:lang w:eastAsia="ru-RU"/>
        </w:rPr>
        <w:t xml:space="preserve"> Н.В. </w:t>
      </w:r>
      <w:r w:rsidRPr="00122B35">
        <w:rPr>
          <w:lang w:eastAsia="ru-RU"/>
        </w:rPr>
        <w:t>– завідувач відділу мистецтв Черкаської обласної універсальної наукової бібліотеки імені Тараса Шевченка</w:t>
      </w:r>
    </w:p>
    <w:p w14:paraId="314CF5B8" w14:textId="77777777" w:rsidR="009B3974" w:rsidRPr="00B92BD9" w:rsidRDefault="009B3974" w:rsidP="00EC289A">
      <w:pPr>
        <w:jc w:val="both"/>
        <w:rPr>
          <w:b/>
        </w:rPr>
      </w:pPr>
    </w:p>
    <w:p w14:paraId="486B386C" w14:textId="1A5F887E" w:rsidR="00EC289A" w:rsidRPr="00B92BD9" w:rsidRDefault="00EC289A" w:rsidP="00EC289A">
      <w:pPr>
        <w:tabs>
          <w:tab w:val="left" w:pos="142"/>
        </w:tabs>
        <w:jc w:val="both"/>
      </w:pPr>
      <w:r w:rsidRPr="00B92BD9">
        <w:t xml:space="preserve">Методичні рекомендації </w:t>
      </w:r>
      <w:r w:rsidR="002A762C" w:rsidRPr="00B92BD9">
        <w:t>щодо</w:t>
      </w:r>
      <w:r w:rsidRPr="00B92BD9">
        <w:t xml:space="preserve"> виконання </w:t>
      </w:r>
      <w:r w:rsidR="00480D03" w:rsidRPr="00B92BD9">
        <w:t>курсово</w:t>
      </w:r>
      <w:r w:rsidR="00122B35">
        <w:t>ї роботи з історії сучасного мистецтва</w:t>
      </w:r>
      <w:r w:rsidRPr="00B92BD9">
        <w:t xml:space="preserve"> / Т. К. Кась</w:t>
      </w:r>
      <w:r w:rsidR="00E14656" w:rsidRPr="00B92BD9">
        <w:t>ян</w:t>
      </w:r>
      <w:r w:rsidR="00E564A9" w:rsidRPr="00B92BD9">
        <w:t xml:space="preserve">, </w:t>
      </w:r>
      <w:r w:rsidR="00445007">
        <w:t>Н. В. </w:t>
      </w:r>
      <w:proofErr w:type="spellStart"/>
      <w:r w:rsidR="00445007">
        <w:t>Ребякова</w:t>
      </w:r>
      <w:proofErr w:type="spellEnd"/>
      <w:r w:rsidR="00E564A9" w:rsidRPr="00B92BD9">
        <w:t xml:space="preserve">. </w:t>
      </w:r>
      <w:r w:rsidR="00F13BE6" w:rsidRPr="00B92BD9">
        <w:t>Черкаси</w:t>
      </w:r>
      <w:r w:rsidR="007B3A61" w:rsidRPr="00B92BD9">
        <w:t>: 2024</w:t>
      </w:r>
      <w:r w:rsidRPr="00B92BD9">
        <w:t>. –</w:t>
      </w:r>
      <w:r w:rsidR="004A16D0">
        <w:t xml:space="preserve"> </w:t>
      </w:r>
      <w:r w:rsidR="009152FC">
        <w:t>4</w:t>
      </w:r>
      <w:r w:rsidR="004A16D0">
        <w:t>0</w:t>
      </w:r>
      <w:r w:rsidRPr="00B92BD9">
        <w:t> с.</w:t>
      </w:r>
    </w:p>
    <w:p w14:paraId="5460577B" w14:textId="77777777" w:rsidR="00EC289A" w:rsidRPr="00B92BD9" w:rsidRDefault="00EC289A" w:rsidP="00EC289A">
      <w:pPr>
        <w:jc w:val="both"/>
        <w:rPr>
          <w:i/>
          <w:lang w:eastAsia="en-US"/>
        </w:rPr>
      </w:pPr>
    </w:p>
    <w:p w14:paraId="0866DF05" w14:textId="77777777" w:rsidR="00EC289A" w:rsidRPr="00B92BD9" w:rsidRDefault="009B3974" w:rsidP="00EC289A">
      <w:pPr>
        <w:jc w:val="both"/>
        <w:rPr>
          <w:b/>
          <w:i/>
        </w:rPr>
      </w:pPr>
      <w:r w:rsidRPr="00B92BD9">
        <w:t>Рецензент:</w:t>
      </w:r>
    </w:p>
    <w:p w14:paraId="6D8684FA" w14:textId="77777777" w:rsidR="009B3974" w:rsidRPr="00B92BD9" w:rsidRDefault="009B3974" w:rsidP="00EC289A">
      <w:pPr>
        <w:jc w:val="both"/>
        <w:rPr>
          <w:b/>
          <w:i/>
        </w:rPr>
      </w:pPr>
      <w:r w:rsidRPr="00B92BD9">
        <w:rPr>
          <w:b/>
          <w:i/>
        </w:rPr>
        <w:t>Гладун О Д.</w:t>
      </w:r>
      <w:r w:rsidR="00EC289A" w:rsidRPr="00B92BD9">
        <w:rPr>
          <w:b/>
          <w:i/>
        </w:rPr>
        <w:t xml:space="preserve"> </w:t>
      </w:r>
      <w:r w:rsidRPr="00B92BD9">
        <w:t>кандидат мист</w:t>
      </w:r>
      <w:r w:rsidR="00EC289A" w:rsidRPr="00B92BD9">
        <w:t xml:space="preserve">ецтвознавства, доцент, директор </w:t>
      </w:r>
      <w:r w:rsidRPr="00B92BD9">
        <w:t>Черкаського обласного художнього музею</w:t>
      </w:r>
    </w:p>
    <w:p w14:paraId="5CA85392" w14:textId="77777777" w:rsidR="009B3974" w:rsidRPr="00B92BD9" w:rsidRDefault="009B3974" w:rsidP="00EC289A"/>
    <w:p w14:paraId="409ADF7B" w14:textId="4C609C45" w:rsidR="009B3974" w:rsidRPr="00B92BD9" w:rsidRDefault="00C92866" w:rsidP="00256BB3">
      <w:pPr>
        <w:ind w:firstLine="426"/>
        <w:jc w:val="both"/>
      </w:pPr>
      <w:r w:rsidRPr="00B92BD9">
        <w:t xml:space="preserve">Методичні </w:t>
      </w:r>
      <w:r w:rsidR="0058712D" w:rsidRPr="00B92BD9">
        <w:t>рекомендації</w:t>
      </w:r>
      <w:r w:rsidRPr="00B92BD9">
        <w:t xml:space="preserve"> </w:t>
      </w:r>
      <w:r w:rsidR="00F71165" w:rsidRPr="00B92BD9">
        <w:t>розроблено відповідно до освітньої програми «Графічний дизайн» першого (бака</w:t>
      </w:r>
      <w:r w:rsidR="0058712D" w:rsidRPr="00B92BD9">
        <w:t xml:space="preserve">лаврського) рівня вищої освіти та </w:t>
      </w:r>
      <w:r w:rsidR="00F71165" w:rsidRPr="00B92BD9">
        <w:t xml:space="preserve">охоплюють комплекс питань, пов’язаних з </w:t>
      </w:r>
      <w:r w:rsidR="00480D03" w:rsidRPr="00B92BD9">
        <w:t>виконанням та</w:t>
      </w:r>
      <w:r w:rsidR="00544F2E" w:rsidRPr="00B92BD9">
        <w:t xml:space="preserve"> </w:t>
      </w:r>
      <w:r w:rsidR="00480D03" w:rsidRPr="00B92BD9">
        <w:t>захистом курсової роботи</w:t>
      </w:r>
      <w:r w:rsidR="00122B35">
        <w:t xml:space="preserve">. </w:t>
      </w:r>
      <w:r w:rsidR="00CD22E1" w:rsidRPr="00CD22E1">
        <w:t>Рекомендовано для викладачів та студентів спеціальності 022</w:t>
      </w:r>
      <w:r w:rsidR="00CD22E1">
        <w:t> </w:t>
      </w:r>
      <w:r w:rsidR="00CD22E1" w:rsidRPr="00CD22E1">
        <w:t>Дизайн галузі знань 02 «Культура і мистецтво».</w:t>
      </w:r>
    </w:p>
    <w:p w14:paraId="68946681" w14:textId="77777777" w:rsidR="00E564A9" w:rsidRPr="00BC44EF" w:rsidRDefault="00E564A9" w:rsidP="00ED652A">
      <w:pPr>
        <w:tabs>
          <w:tab w:val="left" w:pos="709"/>
          <w:tab w:val="left" w:pos="7498"/>
        </w:tabs>
        <w:jc w:val="both"/>
      </w:pPr>
    </w:p>
    <w:p w14:paraId="202D5295" w14:textId="77777777" w:rsidR="009B3974" w:rsidRPr="00BC44EF" w:rsidRDefault="009B3974" w:rsidP="00ED652A">
      <w:pPr>
        <w:tabs>
          <w:tab w:val="left" w:pos="709"/>
          <w:tab w:val="left" w:pos="7498"/>
        </w:tabs>
        <w:jc w:val="both"/>
      </w:pPr>
      <w:r w:rsidRPr="00BC44EF">
        <w:t>Затверджено на засіданні кафедри дизайну</w:t>
      </w:r>
      <w:r w:rsidR="00C4587B" w:rsidRPr="00BC44EF">
        <w:t xml:space="preserve">             </w:t>
      </w:r>
    </w:p>
    <w:p w14:paraId="05C5F14E" w14:textId="333DDA75" w:rsidR="00C4587B" w:rsidRPr="00BC44EF" w:rsidRDefault="00C4587B" w:rsidP="00ED652A">
      <w:pPr>
        <w:tabs>
          <w:tab w:val="left" w:pos="709"/>
          <w:tab w:val="left" w:pos="7498"/>
        </w:tabs>
        <w:jc w:val="both"/>
      </w:pPr>
      <w:r w:rsidRPr="00BC44EF">
        <w:t>та соціально-культурних ди</w:t>
      </w:r>
      <w:r w:rsidR="00E564A9" w:rsidRPr="00BC44EF">
        <w:t>сциплін                    © Касьян Т.</w:t>
      </w:r>
      <w:r w:rsidR="00122B35">
        <w:t> </w:t>
      </w:r>
      <w:r w:rsidR="00E564A9" w:rsidRPr="00BC44EF">
        <w:t>К.</w:t>
      </w:r>
    </w:p>
    <w:p w14:paraId="15C6E247" w14:textId="2363B5CF" w:rsidR="00E564A9" w:rsidRPr="00BC44EF" w:rsidRDefault="009B3974" w:rsidP="00E564A9">
      <w:pPr>
        <w:tabs>
          <w:tab w:val="left" w:pos="7498"/>
        </w:tabs>
      </w:pPr>
      <w:proofErr w:type="spellStart"/>
      <w:r w:rsidRPr="00BC44EF">
        <w:t>Прoтoкoл</w:t>
      </w:r>
      <w:proofErr w:type="spellEnd"/>
      <w:r w:rsidRPr="00BC44EF">
        <w:t xml:space="preserve"> № </w:t>
      </w:r>
      <w:r w:rsidR="006567E2">
        <w:t>9 від 4</w:t>
      </w:r>
      <w:r w:rsidRPr="00BC44EF">
        <w:t>.</w:t>
      </w:r>
      <w:r w:rsidR="007B3A61" w:rsidRPr="00BC44EF">
        <w:t>0</w:t>
      </w:r>
      <w:r w:rsidR="006567E2">
        <w:t>4</w:t>
      </w:r>
      <w:r w:rsidRPr="00BC44EF">
        <w:t>.202</w:t>
      </w:r>
      <w:r w:rsidR="00F71165" w:rsidRPr="00BC44EF">
        <w:t>4р.</w:t>
      </w:r>
      <w:r w:rsidR="00C4587B" w:rsidRPr="00BC44EF">
        <w:t xml:space="preserve">  </w:t>
      </w:r>
      <w:r w:rsidR="00CD37EA" w:rsidRPr="00BC44EF">
        <w:t xml:space="preserve">    </w:t>
      </w:r>
      <w:r w:rsidR="00E564A9" w:rsidRPr="00BC44EF">
        <w:t xml:space="preserve">             </w:t>
      </w:r>
      <w:r w:rsidR="002F5DA9">
        <w:t xml:space="preserve"> </w:t>
      </w:r>
      <w:r w:rsidR="006567E2">
        <w:t xml:space="preserve"> </w:t>
      </w:r>
      <w:r w:rsidR="00E564A9" w:rsidRPr="00BC44EF">
        <w:t xml:space="preserve"> </w:t>
      </w:r>
      <w:r w:rsidR="002F5DA9">
        <w:t xml:space="preserve">   </w:t>
      </w:r>
      <w:r w:rsidR="00E564A9" w:rsidRPr="00BC44EF">
        <w:t xml:space="preserve">    </w:t>
      </w:r>
      <w:r w:rsidR="00E564A9" w:rsidRPr="00BC44EF">
        <w:rPr>
          <w:sz w:val="22"/>
          <w:szCs w:val="22"/>
        </w:rPr>
        <w:t>© </w:t>
      </w:r>
      <w:proofErr w:type="spellStart"/>
      <w:r w:rsidR="00122B35">
        <w:rPr>
          <w:rFonts w:eastAsia="Calibri"/>
          <w:sz w:val="22"/>
          <w:szCs w:val="22"/>
          <w:lang w:eastAsia="en-US"/>
        </w:rPr>
        <w:t>Ребякова</w:t>
      </w:r>
      <w:proofErr w:type="spellEnd"/>
      <w:r w:rsidR="00122B35">
        <w:rPr>
          <w:rFonts w:eastAsia="Calibri"/>
          <w:sz w:val="22"/>
          <w:szCs w:val="22"/>
          <w:lang w:eastAsia="en-US"/>
        </w:rPr>
        <w:t> Н. В.</w:t>
      </w:r>
    </w:p>
    <w:p w14:paraId="5C08D4D6" w14:textId="77777777" w:rsidR="009E2385" w:rsidRPr="004708A4" w:rsidRDefault="009B3974" w:rsidP="0037061E">
      <w:pPr>
        <w:tabs>
          <w:tab w:val="left" w:pos="709"/>
          <w:tab w:val="left" w:pos="7498"/>
        </w:tabs>
        <w:jc w:val="center"/>
        <w:rPr>
          <w:b/>
        </w:rPr>
      </w:pPr>
      <w:r w:rsidRPr="00BC44EF">
        <w:br w:type="page"/>
      </w:r>
      <w:r w:rsidR="009E2385" w:rsidRPr="004708A4">
        <w:rPr>
          <w:b/>
        </w:rPr>
        <w:lastRenderedPageBreak/>
        <w:t>ЗМІСТ</w:t>
      </w:r>
    </w:p>
    <w:p w14:paraId="0F96F88E" w14:textId="77777777" w:rsidR="00C93D0F" w:rsidRPr="004708A4" w:rsidRDefault="00C93D0F" w:rsidP="005B2F56">
      <w:pPr>
        <w:tabs>
          <w:tab w:val="left" w:pos="709"/>
          <w:tab w:val="left" w:pos="7498"/>
        </w:tabs>
        <w:jc w:val="center"/>
        <w:rPr>
          <w:b/>
        </w:rPr>
      </w:pPr>
    </w:p>
    <w:tbl>
      <w:tblPr>
        <w:tblW w:w="6663" w:type="dxa"/>
        <w:tblLayout w:type="fixed"/>
        <w:tblLook w:val="04A0" w:firstRow="1" w:lastRow="0" w:firstColumn="1" w:lastColumn="0" w:noHBand="0" w:noVBand="1"/>
      </w:tblPr>
      <w:tblGrid>
        <w:gridCol w:w="6204"/>
        <w:gridCol w:w="459"/>
      </w:tblGrid>
      <w:tr w:rsidR="005B2F56" w:rsidRPr="005B2F56" w14:paraId="1FDEBB33" w14:textId="77777777" w:rsidTr="002F5DA9">
        <w:tc>
          <w:tcPr>
            <w:tcW w:w="6204" w:type="dxa"/>
            <w:hideMark/>
          </w:tcPr>
          <w:p w14:paraId="1E56FABD" w14:textId="77777777" w:rsidR="005B2F56" w:rsidRPr="005B2F56" w:rsidRDefault="005B2F56" w:rsidP="005B2F56">
            <w:pPr>
              <w:rPr>
                <w:b/>
              </w:rPr>
            </w:pPr>
            <w:r w:rsidRPr="005B2F56">
              <w:rPr>
                <w:b/>
              </w:rPr>
              <w:t>ВСТУП</w:t>
            </w:r>
          </w:p>
        </w:tc>
        <w:tc>
          <w:tcPr>
            <w:tcW w:w="459" w:type="dxa"/>
            <w:hideMark/>
          </w:tcPr>
          <w:p w14:paraId="09DDDFC8" w14:textId="77777777" w:rsidR="005B2F56" w:rsidRPr="005B2F56" w:rsidRDefault="005B2F56" w:rsidP="005B2F56">
            <w:pPr>
              <w:jc w:val="center"/>
              <w:rPr>
                <w:b/>
              </w:rPr>
            </w:pPr>
            <w:r w:rsidRPr="005B2F56">
              <w:rPr>
                <w:b/>
              </w:rPr>
              <w:t>4</w:t>
            </w:r>
          </w:p>
        </w:tc>
      </w:tr>
      <w:tr w:rsidR="005B2F56" w:rsidRPr="005B2F56" w14:paraId="725DA7E8" w14:textId="77777777" w:rsidTr="002F5DA9">
        <w:tc>
          <w:tcPr>
            <w:tcW w:w="6204" w:type="dxa"/>
          </w:tcPr>
          <w:p w14:paraId="3EC04834" w14:textId="77777777" w:rsidR="005B2F56" w:rsidRPr="005B2F56" w:rsidRDefault="005B2F56" w:rsidP="005B2F56">
            <w:pPr>
              <w:rPr>
                <w:b/>
              </w:rPr>
            </w:pPr>
            <w:r w:rsidRPr="005B2F56">
              <w:rPr>
                <w:b/>
              </w:rPr>
              <w:t>РОЗДІЛ 1.</w:t>
            </w:r>
            <w:r w:rsidRPr="005B2F56">
              <w:t xml:space="preserve"> МЕТА ТА ФОРМИ КОНТРОЛЮ ЩОДО КУРСОВОЇ РОБОТИ</w:t>
            </w:r>
          </w:p>
        </w:tc>
        <w:tc>
          <w:tcPr>
            <w:tcW w:w="459" w:type="dxa"/>
          </w:tcPr>
          <w:p w14:paraId="719EC0F7" w14:textId="77777777" w:rsidR="005B2F56" w:rsidRPr="005B2F56" w:rsidRDefault="005B2F56" w:rsidP="005B2F56">
            <w:pPr>
              <w:jc w:val="center"/>
              <w:rPr>
                <w:b/>
              </w:rPr>
            </w:pPr>
            <w:r w:rsidRPr="005B2F56">
              <w:rPr>
                <w:b/>
              </w:rPr>
              <w:t>5</w:t>
            </w:r>
          </w:p>
        </w:tc>
      </w:tr>
      <w:tr w:rsidR="005B2F56" w:rsidRPr="005B2F56" w14:paraId="21DDE532" w14:textId="77777777" w:rsidTr="002F5DA9">
        <w:tc>
          <w:tcPr>
            <w:tcW w:w="6204" w:type="dxa"/>
            <w:hideMark/>
          </w:tcPr>
          <w:p w14:paraId="0DFF69F1" w14:textId="77777777" w:rsidR="005B2F56" w:rsidRPr="005B2F56" w:rsidRDefault="005B2F56" w:rsidP="005B2F56">
            <w:pPr>
              <w:numPr>
                <w:ilvl w:val="1"/>
                <w:numId w:val="6"/>
              </w:numPr>
              <w:shd w:val="clear" w:color="auto" w:fill="FFFFFF"/>
              <w:ind w:left="0" w:firstLine="0"/>
              <w:contextualSpacing/>
              <w:jc w:val="both"/>
            </w:pPr>
            <w:r w:rsidRPr="005B2F56">
              <w:t xml:space="preserve"> Мета курсової роботи</w:t>
            </w:r>
          </w:p>
        </w:tc>
        <w:tc>
          <w:tcPr>
            <w:tcW w:w="459" w:type="dxa"/>
          </w:tcPr>
          <w:p w14:paraId="1A90035E" w14:textId="77777777" w:rsidR="005B2F56" w:rsidRPr="005B2F56" w:rsidRDefault="005B2F56" w:rsidP="005B2F56">
            <w:pPr>
              <w:jc w:val="center"/>
              <w:rPr>
                <w:b/>
              </w:rPr>
            </w:pPr>
            <w:r w:rsidRPr="005B2F56">
              <w:rPr>
                <w:b/>
              </w:rPr>
              <w:t>5</w:t>
            </w:r>
          </w:p>
        </w:tc>
      </w:tr>
      <w:tr w:rsidR="005B2F56" w:rsidRPr="005B2F56" w14:paraId="440EBB18" w14:textId="77777777" w:rsidTr="002F5DA9">
        <w:tc>
          <w:tcPr>
            <w:tcW w:w="6204" w:type="dxa"/>
          </w:tcPr>
          <w:p w14:paraId="58AE83E8" w14:textId="77777777" w:rsidR="005B2F56" w:rsidRPr="005B2F56" w:rsidRDefault="005B2F56" w:rsidP="005B2F56">
            <w:pPr>
              <w:numPr>
                <w:ilvl w:val="1"/>
                <w:numId w:val="6"/>
              </w:numPr>
              <w:shd w:val="clear" w:color="auto" w:fill="FFFFFF"/>
              <w:ind w:left="0" w:firstLine="0"/>
              <w:contextualSpacing/>
              <w:jc w:val="both"/>
            </w:pPr>
            <w:r w:rsidRPr="005B2F56">
              <w:t xml:space="preserve"> Форми контролю знань і критерії оцінювання курсової роботи</w:t>
            </w:r>
          </w:p>
        </w:tc>
        <w:tc>
          <w:tcPr>
            <w:tcW w:w="459" w:type="dxa"/>
          </w:tcPr>
          <w:p w14:paraId="3A0745D4" w14:textId="77777777" w:rsidR="005B2F56" w:rsidRPr="005B2F56" w:rsidRDefault="005B2F56" w:rsidP="005B2F56">
            <w:pPr>
              <w:jc w:val="center"/>
              <w:rPr>
                <w:b/>
              </w:rPr>
            </w:pPr>
            <w:r w:rsidRPr="005B2F56">
              <w:rPr>
                <w:b/>
              </w:rPr>
              <w:t>8</w:t>
            </w:r>
          </w:p>
        </w:tc>
      </w:tr>
      <w:tr w:rsidR="005B2F56" w:rsidRPr="005B2F56" w14:paraId="4811C14B" w14:textId="77777777" w:rsidTr="002F5DA9">
        <w:tc>
          <w:tcPr>
            <w:tcW w:w="6204" w:type="dxa"/>
          </w:tcPr>
          <w:p w14:paraId="042C62D6" w14:textId="77777777" w:rsidR="005B2F56" w:rsidRPr="005B2F56" w:rsidRDefault="005B2F56" w:rsidP="005B2F56">
            <w:pPr>
              <w:shd w:val="clear" w:color="auto" w:fill="FFFFFF"/>
              <w:jc w:val="both"/>
            </w:pPr>
            <w:r w:rsidRPr="005B2F56">
              <w:rPr>
                <w:b/>
              </w:rPr>
              <w:t>РОЗДІЛ 2.</w:t>
            </w:r>
            <w:r w:rsidRPr="005B2F56">
              <w:t xml:space="preserve"> КУРСОВА РОБОТА З ІСТОРІЇ СУЧАСНОГО МИСТЕЦТВА</w:t>
            </w:r>
          </w:p>
        </w:tc>
        <w:tc>
          <w:tcPr>
            <w:tcW w:w="459" w:type="dxa"/>
          </w:tcPr>
          <w:p w14:paraId="35D85A6C" w14:textId="77777777" w:rsidR="005B2F56" w:rsidRPr="005B2F56" w:rsidRDefault="005B2F56" w:rsidP="005B2F56">
            <w:pPr>
              <w:jc w:val="center"/>
              <w:rPr>
                <w:b/>
              </w:rPr>
            </w:pPr>
            <w:r w:rsidRPr="005B2F56">
              <w:rPr>
                <w:b/>
              </w:rPr>
              <w:t>10</w:t>
            </w:r>
          </w:p>
        </w:tc>
      </w:tr>
      <w:tr w:rsidR="005B2F56" w:rsidRPr="005B2F56" w14:paraId="3F13BBCD" w14:textId="77777777" w:rsidTr="002F5DA9">
        <w:tc>
          <w:tcPr>
            <w:tcW w:w="6204" w:type="dxa"/>
          </w:tcPr>
          <w:p w14:paraId="6C312ED6" w14:textId="77777777" w:rsidR="005B2F56" w:rsidRPr="005B2F56" w:rsidRDefault="005B2F56" w:rsidP="005B2F56">
            <w:pPr>
              <w:shd w:val="clear" w:color="auto" w:fill="FFFFFF"/>
              <w:jc w:val="both"/>
            </w:pPr>
            <w:r w:rsidRPr="005B2F56">
              <w:t xml:space="preserve">2.1. </w:t>
            </w:r>
            <w:r w:rsidRPr="005B2F56">
              <w:rPr>
                <w:rFonts w:eastAsia="Calibri"/>
                <w:lang w:eastAsia="en-US"/>
              </w:rPr>
              <w:t>Вибір теми курсової роботи</w:t>
            </w:r>
            <w:r w:rsidRPr="005B2F56">
              <w:rPr>
                <w:rFonts w:eastAsia="Calibri"/>
                <w:lang w:val="ru-RU" w:eastAsia="en-US"/>
              </w:rPr>
              <w:t>.</w:t>
            </w:r>
          </w:p>
        </w:tc>
        <w:tc>
          <w:tcPr>
            <w:tcW w:w="459" w:type="dxa"/>
          </w:tcPr>
          <w:p w14:paraId="35DECAB8" w14:textId="77777777" w:rsidR="005B2F56" w:rsidRPr="005B2F56" w:rsidRDefault="005B2F56" w:rsidP="005B2F56">
            <w:pPr>
              <w:jc w:val="center"/>
              <w:rPr>
                <w:b/>
              </w:rPr>
            </w:pPr>
            <w:r w:rsidRPr="005B2F56">
              <w:rPr>
                <w:b/>
              </w:rPr>
              <w:t>10</w:t>
            </w:r>
          </w:p>
        </w:tc>
      </w:tr>
      <w:tr w:rsidR="005B2F56" w:rsidRPr="005B2F56" w14:paraId="5A2709FF" w14:textId="77777777" w:rsidTr="002F5DA9">
        <w:tc>
          <w:tcPr>
            <w:tcW w:w="6204" w:type="dxa"/>
          </w:tcPr>
          <w:p w14:paraId="731881D5" w14:textId="77777777" w:rsidR="005B2F56" w:rsidRPr="005B2F56" w:rsidRDefault="005B2F56" w:rsidP="005B2F56">
            <w:pPr>
              <w:shd w:val="clear" w:color="auto" w:fill="FFFFFF"/>
              <w:jc w:val="both"/>
            </w:pPr>
            <w:r w:rsidRPr="005B2F56">
              <w:t>2.2. Підготовка до захисту</w:t>
            </w:r>
          </w:p>
        </w:tc>
        <w:tc>
          <w:tcPr>
            <w:tcW w:w="459" w:type="dxa"/>
          </w:tcPr>
          <w:p w14:paraId="0E39CAD5" w14:textId="77777777" w:rsidR="005B2F56" w:rsidRPr="005B2F56" w:rsidRDefault="005B2F56" w:rsidP="005B2F56">
            <w:pPr>
              <w:jc w:val="center"/>
              <w:rPr>
                <w:b/>
              </w:rPr>
            </w:pPr>
            <w:r w:rsidRPr="005B2F56">
              <w:rPr>
                <w:b/>
              </w:rPr>
              <w:t>13</w:t>
            </w:r>
          </w:p>
        </w:tc>
      </w:tr>
      <w:tr w:rsidR="005B2F56" w:rsidRPr="005B2F56" w14:paraId="1C7A909E" w14:textId="77777777" w:rsidTr="002F5DA9">
        <w:tc>
          <w:tcPr>
            <w:tcW w:w="6204" w:type="dxa"/>
          </w:tcPr>
          <w:p w14:paraId="26B75374" w14:textId="77777777" w:rsidR="005B2F56" w:rsidRPr="005B2F56" w:rsidRDefault="005B2F56" w:rsidP="005B2F56">
            <w:pPr>
              <w:jc w:val="both"/>
              <w:rPr>
                <w:rFonts w:eastAsia="Calibri"/>
                <w:highlight w:val="green"/>
                <w:lang w:eastAsia="en-US"/>
              </w:rPr>
            </w:pPr>
            <w:r w:rsidRPr="005B2F56">
              <w:rPr>
                <w:rFonts w:eastAsia="Calibri"/>
                <w:lang w:val="ru-RU" w:eastAsia="en-US"/>
              </w:rPr>
              <w:t>2.3.</w:t>
            </w:r>
            <w:r w:rsidRPr="005B2F56">
              <w:rPr>
                <w:rFonts w:eastAsia="Calibri"/>
                <w:lang w:eastAsia="en-US"/>
              </w:rPr>
              <w:t xml:space="preserve"> Попередження про запобігання академічному плагіату</w:t>
            </w:r>
          </w:p>
        </w:tc>
        <w:tc>
          <w:tcPr>
            <w:tcW w:w="459" w:type="dxa"/>
          </w:tcPr>
          <w:p w14:paraId="62095E7B" w14:textId="77777777" w:rsidR="005B2F56" w:rsidRPr="005B2F56" w:rsidRDefault="005B2F56" w:rsidP="005B2F56">
            <w:pPr>
              <w:jc w:val="center"/>
              <w:rPr>
                <w:b/>
              </w:rPr>
            </w:pPr>
            <w:r w:rsidRPr="005B2F56">
              <w:rPr>
                <w:b/>
              </w:rPr>
              <w:t>14</w:t>
            </w:r>
          </w:p>
        </w:tc>
      </w:tr>
      <w:tr w:rsidR="005B2F56" w:rsidRPr="005B2F56" w14:paraId="47FEA07A" w14:textId="77777777" w:rsidTr="002F5DA9">
        <w:tc>
          <w:tcPr>
            <w:tcW w:w="6204" w:type="dxa"/>
          </w:tcPr>
          <w:p w14:paraId="250AC183" w14:textId="77777777" w:rsidR="005B2F56" w:rsidRPr="005B2F56" w:rsidRDefault="005B2F56" w:rsidP="005B2F56">
            <w:pPr>
              <w:jc w:val="both"/>
              <w:rPr>
                <w:rFonts w:eastAsia="Calibri"/>
                <w:lang w:val="ru-RU" w:eastAsia="en-US"/>
              </w:rPr>
            </w:pPr>
            <w:r w:rsidRPr="005B2F56">
              <w:rPr>
                <w:rFonts w:eastAsia="Calibri"/>
                <w:lang w:val="ru-RU" w:eastAsia="en-US"/>
              </w:rPr>
              <w:t>2.4.</w:t>
            </w:r>
            <w:r w:rsidRPr="005B2F56">
              <w:rPr>
                <w:rFonts w:ascii="Calibri" w:eastAsia="Calibri" w:hAnsi="Calibri"/>
                <w:sz w:val="22"/>
                <w:szCs w:val="22"/>
                <w:lang w:eastAsia="en-US"/>
              </w:rPr>
              <w:t xml:space="preserve"> </w:t>
            </w:r>
            <w:proofErr w:type="spellStart"/>
            <w:r w:rsidRPr="005B2F56">
              <w:rPr>
                <w:rFonts w:eastAsia="Calibri"/>
                <w:lang w:val="ru-RU" w:eastAsia="en-US"/>
              </w:rPr>
              <w:t>Пояснювальна</w:t>
            </w:r>
            <w:proofErr w:type="spellEnd"/>
            <w:r w:rsidRPr="005B2F56">
              <w:rPr>
                <w:rFonts w:eastAsia="Calibri"/>
                <w:lang w:val="ru-RU" w:eastAsia="en-US"/>
              </w:rPr>
              <w:t xml:space="preserve"> записка</w:t>
            </w:r>
          </w:p>
        </w:tc>
        <w:tc>
          <w:tcPr>
            <w:tcW w:w="459" w:type="dxa"/>
          </w:tcPr>
          <w:p w14:paraId="28AE7657" w14:textId="77777777" w:rsidR="005B2F56" w:rsidRPr="005B2F56" w:rsidRDefault="005B2F56" w:rsidP="005B2F56">
            <w:pPr>
              <w:jc w:val="center"/>
              <w:rPr>
                <w:b/>
              </w:rPr>
            </w:pPr>
            <w:r w:rsidRPr="005B2F56">
              <w:rPr>
                <w:b/>
              </w:rPr>
              <w:t>14</w:t>
            </w:r>
          </w:p>
        </w:tc>
      </w:tr>
      <w:tr w:rsidR="005B2F56" w:rsidRPr="005B2F56" w14:paraId="6314399C" w14:textId="77777777" w:rsidTr="002F5DA9">
        <w:tc>
          <w:tcPr>
            <w:tcW w:w="6204" w:type="dxa"/>
          </w:tcPr>
          <w:p w14:paraId="0E5F3CFE" w14:textId="77777777" w:rsidR="005B2F56" w:rsidRPr="005B2F56" w:rsidRDefault="005B2F56" w:rsidP="005B2F56">
            <w:pPr>
              <w:widowControl w:val="0"/>
              <w:ind w:firstLine="567"/>
              <w:contextualSpacing/>
              <w:jc w:val="both"/>
              <w:rPr>
                <w:rFonts w:eastAsia="Calibri"/>
                <w:bCs/>
                <w:lang w:eastAsia="en-US"/>
              </w:rPr>
            </w:pPr>
            <w:r w:rsidRPr="005B2F56">
              <w:rPr>
                <w:rFonts w:eastAsia="Calibri"/>
                <w:lang w:val="ru-RU" w:eastAsia="en-US"/>
              </w:rPr>
              <w:t xml:space="preserve">2.4.1. </w:t>
            </w:r>
            <w:r w:rsidRPr="005B2F56">
              <w:rPr>
                <w:rFonts w:eastAsia="Calibri"/>
                <w:bCs/>
                <w:lang w:eastAsia="en-US"/>
              </w:rPr>
              <w:t>Вимоги до змісту курсової роботи</w:t>
            </w:r>
          </w:p>
        </w:tc>
        <w:tc>
          <w:tcPr>
            <w:tcW w:w="459" w:type="dxa"/>
          </w:tcPr>
          <w:p w14:paraId="76B3997D" w14:textId="77777777" w:rsidR="005B2F56" w:rsidRPr="005B2F56" w:rsidRDefault="005B2F56" w:rsidP="005B2F56">
            <w:pPr>
              <w:jc w:val="center"/>
              <w:rPr>
                <w:b/>
              </w:rPr>
            </w:pPr>
            <w:r w:rsidRPr="005B2F56">
              <w:rPr>
                <w:b/>
              </w:rPr>
              <w:t>15</w:t>
            </w:r>
          </w:p>
        </w:tc>
      </w:tr>
      <w:tr w:rsidR="005B2F56" w:rsidRPr="005B2F56" w14:paraId="7D70486A" w14:textId="77777777" w:rsidTr="002F5DA9">
        <w:tc>
          <w:tcPr>
            <w:tcW w:w="6204" w:type="dxa"/>
          </w:tcPr>
          <w:p w14:paraId="19F2F06A" w14:textId="77777777" w:rsidR="005B2F56" w:rsidRPr="005B2F56" w:rsidRDefault="005B2F56" w:rsidP="005B2F56">
            <w:pPr>
              <w:widowControl w:val="0"/>
              <w:ind w:firstLine="567"/>
              <w:contextualSpacing/>
              <w:jc w:val="both"/>
              <w:rPr>
                <w:rFonts w:eastAsia="Calibri"/>
                <w:lang w:val="ru-RU" w:eastAsia="en-US"/>
              </w:rPr>
            </w:pPr>
            <w:r w:rsidRPr="005B2F56">
              <w:rPr>
                <w:rFonts w:eastAsia="Calibri"/>
                <w:lang w:val="ru-RU" w:eastAsia="en-US"/>
              </w:rPr>
              <w:t>2.4.2.</w:t>
            </w:r>
            <w:r w:rsidRPr="005B2F56">
              <w:rPr>
                <w:lang w:eastAsia="ru-RU"/>
              </w:rPr>
              <w:t xml:space="preserve"> Вступ до пояснювальної записки</w:t>
            </w:r>
          </w:p>
        </w:tc>
        <w:tc>
          <w:tcPr>
            <w:tcW w:w="459" w:type="dxa"/>
          </w:tcPr>
          <w:p w14:paraId="17FDC4B6" w14:textId="77777777" w:rsidR="005B2F56" w:rsidRPr="005B2F56" w:rsidRDefault="005B2F56" w:rsidP="005B2F56">
            <w:pPr>
              <w:jc w:val="center"/>
              <w:rPr>
                <w:b/>
              </w:rPr>
            </w:pPr>
            <w:r w:rsidRPr="005B2F56">
              <w:rPr>
                <w:b/>
              </w:rPr>
              <w:t>15</w:t>
            </w:r>
          </w:p>
        </w:tc>
      </w:tr>
      <w:tr w:rsidR="005B2F56" w:rsidRPr="005B2F56" w14:paraId="3DFD0829" w14:textId="77777777" w:rsidTr="002F5DA9">
        <w:tc>
          <w:tcPr>
            <w:tcW w:w="6204" w:type="dxa"/>
          </w:tcPr>
          <w:p w14:paraId="57970397" w14:textId="77777777" w:rsidR="005B2F56" w:rsidRPr="005B2F56" w:rsidRDefault="005B2F56" w:rsidP="005B2F56">
            <w:pPr>
              <w:widowControl w:val="0"/>
              <w:ind w:firstLine="567"/>
              <w:rPr>
                <w:lang w:eastAsia="ru-RU"/>
              </w:rPr>
            </w:pPr>
            <w:r w:rsidRPr="005B2F56">
              <w:rPr>
                <w:lang w:eastAsia="ru-RU"/>
              </w:rPr>
              <w:t>2.4.3. Основна частина пояснювальної записки.</w:t>
            </w:r>
          </w:p>
        </w:tc>
        <w:tc>
          <w:tcPr>
            <w:tcW w:w="459" w:type="dxa"/>
          </w:tcPr>
          <w:p w14:paraId="5771A613" w14:textId="77777777" w:rsidR="005B2F56" w:rsidRPr="005B2F56" w:rsidRDefault="005B2F56" w:rsidP="005B2F56">
            <w:pPr>
              <w:jc w:val="center"/>
              <w:rPr>
                <w:b/>
              </w:rPr>
            </w:pPr>
            <w:r w:rsidRPr="005B2F56">
              <w:rPr>
                <w:b/>
              </w:rPr>
              <w:t>18</w:t>
            </w:r>
          </w:p>
        </w:tc>
      </w:tr>
      <w:tr w:rsidR="005B2F56" w:rsidRPr="005B2F56" w14:paraId="7FCFB362" w14:textId="77777777" w:rsidTr="002F5DA9">
        <w:tc>
          <w:tcPr>
            <w:tcW w:w="6204" w:type="dxa"/>
          </w:tcPr>
          <w:p w14:paraId="2F2EDDE5" w14:textId="77777777" w:rsidR="005B2F56" w:rsidRPr="005B2F56" w:rsidRDefault="005B2F56" w:rsidP="005B2F56">
            <w:pPr>
              <w:tabs>
                <w:tab w:val="left" w:pos="-284"/>
              </w:tabs>
              <w:ind w:firstLine="567"/>
              <w:contextualSpacing/>
              <w:jc w:val="both"/>
              <w:rPr>
                <w:lang w:eastAsia="ru-RU"/>
              </w:rPr>
            </w:pPr>
            <w:r w:rsidRPr="005B2F56">
              <w:rPr>
                <w:lang w:eastAsia="ru-RU"/>
              </w:rPr>
              <w:t>2.4.5. Висновки дослідження курсової роботи.</w:t>
            </w:r>
          </w:p>
        </w:tc>
        <w:tc>
          <w:tcPr>
            <w:tcW w:w="459" w:type="dxa"/>
          </w:tcPr>
          <w:p w14:paraId="34035B3B" w14:textId="77777777" w:rsidR="005B2F56" w:rsidRPr="005B2F56" w:rsidRDefault="005B2F56" w:rsidP="005B2F56">
            <w:pPr>
              <w:jc w:val="center"/>
              <w:rPr>
                <w:b/>
              </w:rPr>
            </w:pPr>
            <w:r w:rsidRPr="005B2F56">
              <w:rPr>
                <w:b/>
              </w:rPr>
              <w:t>19</w:t>
            </w:r>
          </w:p>
        </w:tc>
      </w:tr>
      <w:tr w:rsidR="005B2F56" w:rsidRPr="005B2F56" w14:paraId="2DE489D6" w14:textId="77777777" w:rsidTr="002F5DA9">
        <w:tc>
          <w:tcPr>
            <w:tcW w:w="6204" w:type="dxa"/>
          </w:tcPr>
          <w:p w14:paraId="5E21A558" w14:textId="77777777" w:rsidR="005B2F56" w:rsidRPr="005B2F56" w:rsidRDefault="005B2F56" w:rsidP="005B2F56">
            <w:pPr>
              <w:widowControl w:val="0"/>
              <w:ind w:firstLine="567"/>
              <w:rPr>
                <w:lang w:eastAsia="ru-RU"/>
              </w:rPr>
            </w:pPr>
            <w:r w:rsidRPr="005B2F56">
              <w:rPr>
                <w:lang w:eastAsia="ru-RU"/>
              </w:rPr>
              <w:t>2.4.6. Список використаних джерел</w:t>
            </w:r>
          </w:p>
        </w:tc>
        <w:tc>
          <w:tcPr>
            <w:tcW w:w="459" w:type="dxa"/>
          </w:tcPr>
          <w:p w14:paraId="4BD10CCA" w14:textId="77777777" w:rsidR="005B2F56" w:rsidRPr="005B2F56" w:rsidRDefault="005B2F56" w:rsidP="005B2F56">
            <w:pPr>
              <w:jc w:val="center"/>
              <w:rPr>
                <w:b/>
              </w:rPr>
            </w:pPr>
            <w:r w:rsidRPr="005B2F56">
              <w:rPr>
                <w:b/>
              </w:rPr>
              <w:t>20</w:t>
            </w:r>
          </w:p>
        </w:tc>
      </w:tr>
      <w:tr w:rsidR="005B2F56" w:rsidRPr="005B2F56" w14:paraId="7B044340" w14:textId="77777777" w:rsidTr="002F5DA9">
        <w:tc>
          <w:tcPr>
            <w:tcW w:w="6204" w:type="dxa"/>
          </w:tcPr>
          <w:p w14:paraId="33889229" w14:textId="77777777" w:rsidR="005B2F56" w:rsidRPr="005B2F56" w:rsidRDefault="005B2F56" w:rsidP="005B2F56">
            <w:pPr>
              <w:widowControl w:val="0"/>
              <w:rPr>
                <w:lang w:eastAsia="ru-RU"/>
              </w:rPr>
            </w:pPr>
            <w:r w:rsidRPr="005B2F56">
              <w:rPr>
                <w:lang w:val="ru-RU" w:eastAsia="ru-RU"/>
              </w:rPr>
              <w:t>2.5.</w:t>
            </w:r>
            <w:r w:rsidRPr="005B2F56">
              <w:rPr>
                <w:lang w:eastAsia="ru-RU"/>
              </w:rPr>
              <w:t> Вимоги до оформлення текстової частини пояснювальної записки</w:t>
            </w:r>
          </w:p>
        </w:tc>
        <w:tc>
          <w:tcPr>
            <w:tcW w:w="459" w:type="dxa"/>
          </w:tcPr>
          <w:p w14:paraId="195C0A4F" w14:textId="77777777" w:rsidR="005B2F56" w:rsidRPr="005B2F56" w:rsidRDefault="005B2F56" w:rsidP="005B2F56">
            <w:pPr>
              <w:jc w:val="center"/>
              <w:rPr>
                <w:b/>
              </w:rPr>
            </w:pPr>
            <w:r w:rsidRPr="005B2F56">
              <w:rPr>
                <w:b/>
              </w:rPr>
              <w:t>20</w:t>
            </w:r>
          </w:p>
        </w:tc>
      </w:tr>
      <w:tr w:rsidR="005B2F56" w:rsidRPr="005B2F56" w14:paraId="7CB27EBE" w14:textId="77777777" w:rsidTr="002F5DA9">
        <w:tc>
          <w:tcPr>
            <w:tcW w:w="6204" w:type="dxa"/>
            <w:hideMark/>
          </w:tcPr>
          <w:p w14:paraId="6D94E42F" w14:textId="77777777" w:rsidR="005B2F56" w:rsidRPr="005B2F56" w:rsidRDefault="005B2F56" w:rsidP="005B2F56">
            <w:pPr>
              <w:shd w:val="clear" w:color="auto" w:fill="FFFFFF"/>
              <w:jc w:val="both"/>
              <w:rPr>
                <w:b/>
                <w:bCs/>
              </w:rPr>
            </w:pPr>
            <w:r w:rsidRPr="005B2F56">
              <w:rPr>
                <w:b/>
              </w:rPr>
              <w:t xml:space="preserve">СПИСОК ВИКОРИСТАНИХ ДЖЕРЕЛ </w:t>
            </w:r>
          </w:p>
        </w:tc>
        <w:tc>
          <w:tcPr>
            <w:tcW w:w="459" w:type="dxa"/>
          </w:tcPr>
          <w:p w14:paraId="0402DBAF" w14:textId="77777777" w:rsidR="005B2F56" w:rsidRPr="005B2F56" w:rsidRDefault="005B2F56" w:rsidP="005B2F56">
            <w:pPr>
              <w:jc w:val="center"/>
              <w:rPr>
                <w:b/>
              </w:rPr>
            </w:pPr>
            <w:r w:rsidRPr="005B2F56">
              <w:rPr>
                <w:b/>
              </w:rPr>
              <w:t>25</w:t>
            </w:r>
          </w:p>
        </w:tc>
      </w:tr>
      <w:tr w:rsidR="005B2F56" w:rsidRPr="005B2F56" w14:paraId="080BD6E6" w14:textId="77777777" w:rsidTr="002F5DA9">
        <w:tc>
          <w:tcPr>
            <w:tcW w:w="6204" w:type="dxa"/>
          </w:tcPr>
          <w:p w14:paraId="66B54BBD" w14:textId="77777777" w:rsidR="005B2F56" w:rsidRPr="005B2F56" w:rsidRDefault="005B2F56" w:rsidP="005B2F56">
            <w:pPr>
              <w:shd w:val="clear" w:color="auto" w:fill="FFFFFF"/>
              <w:jc w:val="both"/>
              <w:rPr>
                <w:b/>
              </w:rPr>
            </w:pPr>
            <w:r w:rsidRPr="005B2F56">
              <w:rPr>
                <w:b/>
              </w:rPr>
              <w:t>ДОДАТКИ</w:t>
            </w:r>
          </w:p>
        </w:tc>
        <w:tc>
          <w:tcPr>
            <w:tcW w:w="459" w:type="dxa"/>
          </w:tcPr>
          <w:p w14:paraId="5427704B" w14:textId="77777777" w:rsidR="005B2F56" w:rsidRPr="005B2F56" w:rsidRDefault="005B2F56" w:rsidP="005B2F56">
            <w:pPr>
              <w:jc w:val="center"/>
              <w:rPr>
                <w:b/>
              </w:rPr>
            </w:pPr>
            <w:r w:rsidRPr="005B2F56">
              <w:rPr>
                <w:b/>
              </w:rPr>
              <w:t>27</w:t>
            </w:r>
          </w:p>
        </w:tc>
      </w:tr>
    </w:tbl>
    <w:p w14:paraId="74B26B5C" w14:textId="77777777" w:rsidR="00B1332E" w:rsidRPr="00BC44EF" w:rsidRDefault="00B1332E" w:rsidP="005B2F56">
      <w:pPr>
        <w:pStyle w:val="TimesNewRoman14"/>
        <w:spacing w:line="240" w:lineRule="auto"/>
        <w:ind w:firstLine="709"/>
        <w:rPr>
          <w:b/>
          <w:color w:val="auto"/>
          <w:szCs w:val="28"/>
        </w:rPr>
      </w:pPr>
    </w:p>
    <w:p w14:paraId="48167E8C" w14:textId="77777777" w:rsidR="009B3974" w:rsidRPr="00BC44EF" w:rsidRDefault="009B3974" w:rsidP="005B2F56">
      <w:pPr>
        <w:pStyle w:val="TimesNewRoman14"/>
        <w:spacing w:line="240" w:lineRule="auto"/>
        <w:ind w:firstLine="709"/>
        <w:rPr>
          <w:b/>
          <w:color w:val="auto"/>
          <w:spacing w:val="-4"/>
          <w:sz w:val="24"/>
        </w:rPr>
      </w:pPr>
      <w:r w:rsidRPr="00BC44EF">
        <w:rPr>
          <w:b/>
          <w:color w:val="auto"/>
          <w:szCs w:val="28"/>
        </w:rPr>
        <w:br w:type="page"/>
      </w:r>
      <w:r w:rsidRPr="00BC44EF">
        <w:rPr>
          <w:b/>
          <w:color w:val="auto"/>
          <w:spacing w:val="-4"/>
          <w:sz w:val="24"/>
        </w:rPr>
        <w:lastRenderedPageBreak/>
        <w:t>ВСТУП</w:t>
      </w:r>
    </w:p>
    <w:p w14:paraId="2FCDFB24" w14:textId="77777777" w:rsidR="000C727F" w:rsidRPr="00C63D77" w:rsidRDefault="000C727F" w:rsidP="00DF1691">
      <w:pPr>
        <w:pStyle w:val="TimesNewRoman14"/>
        <w:spacing w:line="240" w:lineRule="auto"/>
        <w:ind w:firstLine="709"/>
        <w:rPr>
          <w:b/>
          <w:color w:val="auto"/>
          <w:spacing w:val="-4"/>
          <w:sz w:val="24"/>
        </w:rPr>
      </w:pPr>
    </w:p>
    <w:p w14:paraId="780B4F3C" w14:textId="40323102" w:rsidR="00AC5483" w:rsidRPr="00C63D77" w:rsidRDefault="00BC44EF" w:rsidP="00DF1691">
      <w:pPr>
        <w:ind w:firstLine="709"/>
        <w:jc w:val="both"/>
        <w:rPr>
          <w:spacing w:val="-4"/>
        </w:rPr>
      </w:pPr>
      <w:r w:rsidRPr="00C63D77">
        <w:rPr>
          <w:spacing w:val="-4"/>
        </w:rPr>
        <w:t>Курсова робота – над</w:t>
      </w:r>
      <w:r w:rsidR="00AC5483" w:rsidRPr="00C63D77">
        <w:rPr>
          <w:spacing w:val="-4"/>
        </w:rPr>
        <w:t>важлив</w:t>
      </w:r>
      <w:r w:rsidR="000C727F" w:rsidRPr="00C63D77">
        <w:rPr>
          <w:spacing w:val="-4"/>
        </w:rPr>
        <w:t>а</w:t>
      </w:r>
      <w:r w:rsidR="00AC5483" w:rsidRPr="00C63D77">
        <w:rPr>
          <w:spacing w:val="-4"/>
        </w:rPr>
        <w:t xml:space="preserve"> частин</w:t>
      </w:r>
      <w:r w:rsidR="000C727F" w:rsidRPr="00C63D77">
        <w:rPr>
          <w:spacing w:val="-4"/>
        </w:rPr>
        <w:t xml:space="preserve">а </w:t>
      </w:r>
      <w:r w:rsidR="00AC5483" w:rsidRPr="00C63D77">
        <w:rPr>
          <w:spacing w:val="-4"/>
        </w:rPr>
        <w:t xml:space="preserve">в </w:t>
      </w:r>
      <w:r w:rsidR="00DF1691" w:rsidRPr="00C63D77">
        <w:rPr>
          <w:spacing w:val="-4"/>
        </w:rPr>
        <w:t>освітньому процесі</w:t>
      </w:r>
      <w:r w:rsidR="000C727F" w:rsidRPr="00C63D77">
        <w:rPr>
          <w:spacing w:val="-4"/>
        </w:rPr>
        <w:t>,</w:t>
      </w:r>
      <w:r w:rsidR="00DF1691" w:rsidRPr="00C63D77">
        <w:rPr>
          <w:spacing w:val="-4"/>
        </w:rPr>
        <w:t xml:space="preserve"> </w:t>
      </w:r>
      <w:r w:rsidR="000C727F" w:rsidRPr="00C63D77">
        <w:rPr>
          <w:spacing w:val="-4"/>
        </w:rPr>
        <w:t xml:space="preserve">що являє собою загальний підсумок річної практичної та навчально-теоретичної діяльності студента. </w:t>
      </w:r>
      <w:r w:rsidR="00AC5483" w:rsidRPr="00C63D77">
        <w:rPr>
          <w:spacing w:val="-4"/>
        </w:rPr>
        <w:t xml:space="preserve">Виконання курсової роботи дозволяє студентам дослідити конкретну тему в рамках своєї спеціальності та поглибити свої знання з цієї області. Під час роботи над курсовим </w:t>
      </w:r>
      <w:proofErr w:type="spellStart"/>
      <w:r w:rsidR="00AC5483" w:rsidRPr="00C63D77">
        <w:rPr>
          <w:spacing w:val="-4"/>
        </w:rPr>
        <w:t>проєктом</w:t>
      </w:r>
      <w:proofErr w:type="spellEnd"/>
      <w:r w:rsidR="00AC5483" w:rsidRPr="00C63D77">
        <w:rPr>
          <w:spacing w:val="-4"/>
        </w:rPr>
        <w:t xml:space="preserve"> студент навчається шукати, аналізувати та оцінювати інформацію, </w:t>
      </w:r>
      <w:r w:rsidRPr="00C63D77">
        <w:rPr>
          <w:spacing w:val="-4"/>
        </w:rPr>
        <w:t>формулювати сво</w:t>
      </w:r>
      <w:r w:rsidR="00FE62FD" w:rsidRPr="00C63D77">
        <w:rPr>
          <w:spacing w:val="-4"/>
        </w:rPr>
        <w:t xml:space="preserve">ю </w:t>
      </w:r>
      <w:r w:rsidRPr="00C63D77">
        <w:rPr>
          <w:spacing w:val="-4"/>
        </w:rPr>
        <w:t>думку</w:t>
      </w:r>
      <w:r w:rsidR="00FE62FD" w:rsidRPr="00C63D77">
        <w:rPr>
          <w:spacing w:val="-4"/>
        </w:rPr>
        <w:t xml:space="preserve">, </w:t>
      </w:r>
      <w:r w:rsidRPr="00C63D77">
        <w:rPr>
          <w:spacing w:val="-4"/>
        </w:rPr>
        <w:t>яка допома</w:t>
      </w:r>
      <w:r w:rsidR="00AC5483" w:rsidRPr="00C63D77">
        <w:rPr>
          <w:spacing w:val="-4"/>
        </w:rPr>
        <w:t xml:space="preserve">гає їм </w:t>
      </w:r>
      <w:r w:rsidR="00FE62FD" w:rsidRPr="00C63D77">
        <w:rPr>
          <w:spacing w:val="-4"/>
        </w:rPr>
        <w:t xml:space="preserve">в </w:t>
      </w:r>
      <w:r w:rsidR="00AC5483" w:rsidRPr="00C63D77">
        <w:rPr>
          <w:spacing w:val="-4"/>
        </w:rPr>
        <w:t>розвитку аналітичних та критичних навичок.</w:t>
      </w:r>
    </w:p>
    <w:p w14:paraId="7A71E531" w14:textId="0E30CB1C" w:rsidR="00D506DE" w:rsidRPr="00C63D77" w:rsidRDefault="00D506DE" w:rsidP="00D506DE">
      <w:pPr>
        <w:ind w:firstLine="709"/>
        <w:jc w:val="both"/>
        <w:rPr>
          <w:spacing w:val="-4"/>
          <w:kern w:val="32"/>
          <w:lang w:eastAsia="uk-UA"/>
        </w:rPr>
      </w:pPr>
      <w:r w:rsidRPr="00C63D77">
        <w:rPr>
          <w:bCs/>
          <w:spacing w:val="-4"/>
          <w:kern w:val="32"/>
          <w:lang w:eastAsia="uk-UA"/>
        </w:rPr>
        <w:t>Курсова робота</w:t>
      </w:r>
      <w:r w:rsidRPr="00C63D77">
        <w:rPr>
          <w:spacing w:val="-4"/>
          <w:kern w:val="32"/>
          <w:lang w:eastAsia="uk-UA"/>
        </w:rPr>
        <w:t xml:space="preserve"> – окремий кредит ЄКТС, що оцінюється як самостійний вид навчальної діяльності студента й виконується пі</w:t>
      </w:r>
      <w:r w:rsidR="00122B35">
        <w:rPr>
          <w:spacing w:val="-4"/>
          <w:kern w:val="32"/>
          <w:lang w:eastAsia="uk-UA"/>
        </w:rPr>
        <w:t xml:space="preserve">сля закінчення вивчення </w:t>
      </w:r>
      <w:r w:rsidRPr="00C63D77">
        <w:rPr>
          <w:spacing w:val="-4"/>
          <w:kern w:val="32"/>
          <w:lang w:eastAsia="uk-UA"/>
        </w:rPr>
        <w:t>пр</w:t>
      </w:r>
      <w:r w:rsidR="00C63D77" w:rsidRPr="00C63D77">
        <w:rPr>
          <w:spacing w:val="-4"/>
          <w:kern w:val="32"/>
          <w:lang w:eastAsia="uk-UA"/>
        </w:rPr>
        <w:t xml:space="preserve">едмета </w:t>
      </w:r>
      <w:r w:rsidR="00122B35">
        <w:rPr>
          <w:spacing w:val="-4"/>
          <w:kern w:val="32"/>
          <w:lang w:eastAsia="uk-UA"/>
        </w:rPr>
        <w:t>«Історія сучасного мистецтва».</w:t>
      </w:r>
    </w:p>
    <w:p w14:paraId="47B2B5CD" w14:textId="38549CED" w:rsidR="00AC5483" w:rsidRPr="00C63D77" w:rsidRDefault="00AC5483" w:rsidP="00DF1691">
      <w:pPr>
        <w:ind w:firstLine="709"/>
        <w:jc w:val="both"/>
        <w:rPr>
          <w:spacing w:val="-4"/>
        </w:rPr>
      </w:pPr>
      <w:r w:rsidRPr="00C63D77">
        <w:rPr>
          <w:spacing w:val="-4"/>
        </w:rPr>
        <w:t xml:space="preserve">Курсова робота </w:t>
      </w:r>
      <w:r w:rsidR="00C03263" w:rsidRPr="00C63D77">
        <w:rPr>
          <w:spacing w:val="-4"/>
        </w:rPr>
        <w:t>є обов</w:t>
      </w:r>
      <w:r w:rsidR="00C03263" w:rsidRPr="00C63D77">
        <w:rPr>
          <w:bCs/>
          <w:spacing w:val="-4"/>
          <w:lang w:eastAsia="uk-UA"/>
        </w:rPr>
        <w:t>’</w:t>
      </w:r>
      <w:r w:rsidR="00C03263" w:rsidRPr="00C63D77">
        <w:rPr>
          <w:spacing w:val="-4"/>
        </w:rPr>
        <w:t>язковою частино</w:t>
      </w:r>
      <w:r w:rsidR="003C7E51">
        <w:rPr>
          <w:spacing w:val="-4"/>
        </w:rPr>
        <w:t>ю</w:t>
      </w:r>
      <w:r w:rsidR="00C03263" w:rsidRPr="00C63D77">
        <w:rPr>
          <w:spacing w:val="-4"/>
        </w:rPr>
        <w:t xml:space="preserve"> навчального процесу, яка </w:t>
      </w:r>
      <w:r w:rsidRPr="00C63D77">
        <w:rPr>
          <w:spacing w:val="-4"/>
        </w:rPr>
        <w:t xml:space="preserve">дає студентам можливість працювати самостійно над </w:t>
      </w:r>
      <w:proofErr w:type="spellStart"/>
      <w:r w:rsidRPr="00C63D77">
        <w:rPr>
          <w:spacing w:val="-4"/>
        </w:rPr>
        <w:t>про</w:t>
      </w:r>
      <w:r w:rsidR="00BC44EF" w:rsidRPr="00C63D77">
        <w:rPr>
          <w:spacing w:val="-4"/>
        </w:rPr>
        <w:t>єктом</w:t>
      </w:r>
      <w:proofErr w:type="spellEnd"/>
      <w:r w:rsidR="00BC44EF" w:rsidRPr="00C63D77">
        <w:rPr>
          <w:spacing w:val="-4"/>
        </w:rPr>
        <w:t xml:space="preserve">, </w:t>
      </w:r>
      <w:r w:rsidRPr="00C63D77">
        <w:rPr>
          <w:spacing w:val="-4"/>
        </w:rPr>
        <w:t xml:space="preserve">дозволяє розвивати </w:t>
      </w:r>
      <w:r w:rsidR="00FE62FD" w:rsidRPr="00C63D77">
        <w:rPr>
          <w:spacing w:val="-4"/>
        </w:rPr>
        <w:t>самодисципліну та самостійність, а також її в</w:t>
      </w:r>
      <w:r w:rsidRPr="00C63D77">
        <w:rPr>
          <w:spacing w:val="-4"/>
        </w:rPr>
        <w:t xml:space="preserve">иконання може бути першим кроком у напрямку подальшої наукової діяльності, </w:t>
      </w:r>
      <w:r w:rsidR="00FE62FD" w:rsidRPr="00C63D77">
        <w:rPr>
          <w:spacing w:val="-4"/>
        </w:rPr>
        <w:t xml:space="preserve">що </w:t>
      </w:r>
      <w:r w:rsidRPr="00C63D77">
        <w:rPr>
          <w:spacing w:val="-4"/>
        </w:rPr>
        <w:t>допомага</w:t>
      </w:r>
      <w:r w:rsidR="00FE62FD" w:rsidRPr="00C63D77">
        <w:rPr>
          <w:spacing w:val="-4"/>
        </w:rPr>
        <w:t>є</w:t>
      </w:r>
      <w:r w:rsidRPr="00C63D77">
        <w:rPr>
          <w:spacing w:val="-4"/>
        </w:rPr>
        <w:t xml:space="preserve"> студентам отримати досвід, необхідн</w:t>
      </w:r>
      <w:r w:rsidR="005435F2" w:rsidRPr="00C63D77">
        <w:rPr>
          <w:spacing w:val="-4"/>
        </w:rPr>
        <w:t>ий для успішної наукової роботи та сприяє їх розвитку, як фахівців у вибраній галузі.</w:t>
      </w:r>
    </w:p>
    <w:p w14:paraId="7954CD2F" w14:textId="00ECAB8C" w:rsidR="00294279" w:rsidRPr="00C63D77" w:rsidRDefault="00FE62FD" w:rsidP="00294279">
      <w:pPr>
        <w:ind w:firstLine="709"/>
        <w:jc w:val="both"/>
        <w:rPr>
          <w:spacing w:val="-4"/>
        </w:rPr>
      </w:pPr>
      <w:r w:rsidRPr="00C63D77">
        <w:rPr>
          <w:spacing w:val="-4"/>
        </w:rPr>
        <w:t>М</w:t>
      </w:r>
      <w:r w:rsidRPr="00C63D77">
        <w:rPr>
          <w:color w:val="0D0D0D"/>
          <w:spacing w:val="-4"/>
          <w:shd w:val="clear" w:color="auto" w:fill="FFFFFF"/>
        </w:rPr>
        <w:t>етодичні рекомендації є важливим інструментом для забезпечення ефективності, якості та безпеки навчального процесу.</w:t>
      </w:r>
      <w:r w:rsidRPr="00C63D77">
        <w:rPr>
          <w:spacing w:val="-4"/>
        </w:rPr>
        <w:t xml:space="preserve"> </w:t>
      </w:r>
      <w:r w:rsidR="0058712D" w:rsidRPr="00C63D77">
        <w:rPr>
          <w:spacing w:val="-4"/>
        </w:rPr>
        <w:t xml:space="preserve">Методичні рекомендації розроблено відповідно до освітньої програми «Графічний дизайн» та охоплюють комплекс питань, пов’язаних </w:t>
      </w:r>
      <w:r w:rsidR="005435F2" w:rsidRPr="00C63D77">
        <w:rPr>
          <w:spacing w:val="-4"/>
        </w:rPr>
        <w:t xml:space="preserve">з </w:t>
      </w:r>
      <w:r w:rsidRPr="00C63D77">
        <w:rPr>
          <w:spacing w:val="-4"/>
        </w:rPr>
        <w:t>виконанням теоретичної частини курсової роботи</w:t>
      </w:r>
      <w:r w:rsidR="0058712D" w:rsidRPr="00C63D77">
        <w:rPr>
          <w:spacing w:val="-4"/>
        </w:rPr>
        <w:t>,</w:t>
      </w:r>
      <w:r w:rsidR="00DF1691" w:rsidRPr="00C63D77">
        <w:rPr>
          <w:spacing w:val="-4"/>
        </w:rPr>
        <w:t xml:space="preserve"> з формами контролю знань та критеріями оцінювання курсової роботи,</w:t>
      </w:r>
      <w:r w:rsidRPr="00C63D77">
        <w:rPr>
          <w:spacing w:val="-4"/>
        </w:rPr>
        <w:t xml:space="preserve"> які є важливим</w:t>
      </w:r>
      <w:r w:rsidR="005435F2" w:rsidRPr="00C63D77">
        <w:rPr>
          <w:spacing w:val="-4"/>
        </w:rPr>
        <w:t>и</w:t>
      </w:r>
      <w:r w:rsidRPr="00C63D77">
        <w:rPr>
          <w:spacing w:val="-4"/>
        </w:rPr>
        <w:t xml:space="preserve"> елемент</w:t>
      </w:r>
      <w:r w:rsidR="005435F2" w:rsidRPr="00C63D77">
        <w:rPr>
          <w:spacing w:val="-4"/>
        </w:rPr>
        <w:t>ами</w:t>
      </w:r>
      <w:r w:rsidRPr="00C63D77">
        <w:rPr>
          <w:spacing w:val="-4"/>
        </w:rPr>
        <w:t xml:space="preserve"> академічного процесу. </w:t>
      </w:r>
      <w:r w:rsidR="00C63D77" w:rsidRPr="00C63D77">
        <w:rPr>
          <w:spacing w:val="-4"/>
        </w:rPr>
        <w:t>Для зручності в додатках дана тематика курсових робіт, зразк</w:t>
      </w:r>
      <w:r w:rsidR="00D30859">
        <w:rPr>
          <w:spacing w:val="-4"/>
        </w:rPr>
        <w:t>и</w:t>
      </w:r>
      <w:r w:rsidR="00C63D77" w:rsidRPr="00C63D77">
        <w:rPr>
          <w:spacing w:val="-4"/>
        </w:rPr>
        <w:t xml:space="preserve"> оформлення титульного аркуша, змісту пояснювальної записки та п</w:t>
      </w:r>
      <w:r w:rsidR="00294279" w:rsidRPr="00C63D77">
        <w:rPr>
          <w:spacing w:val="-4"/>
        </w:rPr>
        <w:t>риклади оформлення бібліографічного</w:t>
      </w:r>
      <w:r w:rsidR="00C63D77" w:rsidRPr="00C63D77">
        <w:rPr>
          <w:spacing w:val="-4"/>
        </w:rPr>
        <w:t xml:space="preserve"> </w:t>
      </w:r>
      <w:r w:rsidR="00294279" w:rsidRPr="00C63D77">
        <w:rPr>
          <w:spacing w:val="-4"/>
        </w:rPr>
        <w:t>опису</w:t>
      </w:r>
      <w:r w:rsidR="00C63D77" w:rsidRPr="00C63D77">
        <w:rPr>
          <w:spacing w:val="-4"/>
        </w:rPr>
        <w:t>.</w:t>
      </w:r>
    </w:p>
    <w:p w14:paraId="441F9C59" w14:textId="451CE081" w:rsidR="00B271E6" w:rsidRDefault="00B920D7" w:rsidP="00B271E6">
      <w:pPr>
        <w:pStyle w:val="ab"/>
        <w:shd w:val="clear" w:color="auto" w:fill="FFFFFF"/>
        <w:spacing w:before="0" w:beforeAutospacing="0" w:after="0" w:afterAutospacing="0"/>
        <w:ind w:left="426"/>
        <w:jc w:val="center"/>
        <w:rPr>
          <w:b/>
        </w:rPr>
      </w:pPr>
      <w:r w:rsidRPr="00BC44EF">
        <w:rPr>
          <w:b/>
        </w:rPr>
        <w:br w:type="page"/>
      </w:r>
      <w:r w:rsidR="00B271E6" w:rsidRPr="00BC44EF">
        <w:rPr>
          <w:b/>
        </w:rPr>
        <w:lastRenderedPageBreak/>
        <w:t>РОЗДІЛ 1</w:t>
      </w:r>
    </w:p>
    <w:p w14:paraId="4EB5DE05" w14:textId="77777777" w:rsidR="008D54C2" w:rsidRDefault="008D54C2" w:rsidP="00B271E6">
      <w:pPr>
        <w:pStyle w:val="ab"/>
        <w:shd w:val="clear" w:color="auto" w:fill="FFFFFF"/>
        <w:spacing w:before="0" w:beforeAutospacing="0" w:after="0" w:afterAutospacing="0"/>
        <w:ind w:left="426"/>
        <w:jc w:val="center"/>
      </w:pPr>
    </w:p>
    <w:p w14:paraId="23207580" w14:textId="23907F68" w:rsidR="00B271E6" w:rsidRPr="008D54C2" w:rsidRDefault="00B271E6" w:rsidP="00B271E6">
      <w:pPr>
        <w:pStyle w:val="ab"/>
        <w:shd w:val="clear" w:color="auto" w:fill="FFFFFF"/>
        <w:spacing w:before="0" w:beforeAutospacing="0" w:after="0" w:afterAutospacing="0"/>
        <w:ind w:left="426"/>
        <w:jc w:val="center"/>
        <w:rPr>
          <w:b/>
        </w:rPr>
      </w:pPr>
      <w:r w:rsidRPr="008D54C2">
        <w:rPr>
          <w:b/>
        </w:rPr>
        <w:t>МЕТА ТА ФОРМИ КОНТРОЛЮ ЩОДО КУРСОВОЇ РОБОТИ</w:t>
      </w:r>
    </w:p>
    <w:p w14:paraId="32134E58" w14:textId="77777777" w:rsidR="008D54C2" w:rsidRPr="008D54C2" w:rsidRDefault="008D54C2" w:rsidP="00B271E6">
      <w:pPr>
        <w:pStyle w:val="ab"/>
        <w:shd w:val="clear" w:color="auto" w:fill="FFFFFF"/>
        <w:spacing w:before="0" w:beforeAutospacing="0" w:after="0" w:afterAutospacing="0"/>
        <w:ind w:left="426"/>
        <w:jc w:val="center"/>
        <w:rPr>
          <w:b/>
        </w:rPr>
      </w:pPr>
    </w:p>
    <w:p w14:paraId="29B1485B" w14:textId="3779B16C" w:rsidR="008D54C2" w:rsidRPr="008D54C2" w:rsidRDefault="005435F2" w:rsidP="005A2160">
      <w:pPr>
        <w:pStyle w:val="ab"/>
        <w:numPr>
          <w:ilvl w:val="0"/>
          <w:numId w:val="2"/>
        </w:numPr>
        <w:shd w:val="clear" w:color="auto" w:fill="FFFFFF"/>
        <w:spacing w:before="0" w:beforeAutospacing="0" w:after="0" w:afterAutospacing="0"/>
        <w:ind w:left="0" w:firstLine="426"/>
        <w:jc w:val="both"/>
      </w:pPr>
      <w:r w:rsidRPr="008D54C2">
        <w:rPr>
          <w:b/>
        </w:rPr>
        <w:t>Мета курсової роб</w:t>
      </w:r>
      <w:r w:rsidR="00CD4E5E">
        <w:rPr>
          <w:b/>
        </w:rPr>
        <w:t>оти</w:t>
      </w:r>
    </w:p>
    <w:p w14:paraId="3C6324BB" w14:textId="77777777" w:rsidR="00122B35" w:rsidRDefault="009B757C" w:rsidP="00122B35">
      <w:pPr>
        <w:pStyle w:val="ab"/>
        <w:shd w:val="clear" w:color="auto" w:fill="FFFFFF"/>
        <w:spacing w:before="0" w:beforeAutospacing="0" w:after="0" w:afterAutospacing="0"/>
        <w:ind w:firstLine="426"/>
        <w:jc w:val="both"/>
      </w:pPr>
      <w:r w:rsidRPr="008D54C2">
        <w:rPr>
          <w:i/>
        </w:rPr>
        <w:t xml:space="preserve">Мета курсової роботи з історії сучасного мистецтва </w:t>
      </w:r>
      <w:r w:rsidR="00BC35E4" w:rsidRPr="008D54C2">
        <w:rPr>
          <w:i/>
        </w:rPr>
        <w:t xml:space="preserve">– </w:t>
      </w:r>
      <w:r w:rsidR="00782DB8" w:rsidRPr="008D54C2">
        <w:rPr>
          <w:rFonts w:eastAsia="Calibri"/>
          <w:lang w:eastAsia="en-US"/>
        </w:rPr>
        <w:t xml:space="preserve">передбачає виконання індивідуального завдання, в якому закріплюється </w:t>
      </w:r>
      <w:r w:rsidR="000E5A43" w:rsidRPr="008D54C2">
        <w:rPr>
          <w:rFonts w:eastAsia="Calibri"/>
          <w:lang w:eastAsia="en-US"/>
        </w:rPr>
        <w:t xml:space="preserve">навички </w:t>
      </w:r>
      <w:r w:rsidR="00952153" w:rsidRPr="008D54C2">
        <w:rPr>
          <w:rFonts w:eastAsia="Calibri"/>
          <w:lang w:eastAsia="en-US"/>
        </w:rPr>
        <w:t>володіння термінами та</w:t>
      </w:r>
      <w:r w:rsidR="00BC35E4" w:rsidRPr="008D54C2">
        <w:rPr>
          <w:rFonts w:eastAsia="Calibri"/>
          <w:lang w:eastAsia="en-US"/>
        </w:rPr>
        <w:t xml:space="preserve"> поняттями мистецтва на рівні відтворення</w:t>
      </w:r>
      <w:r w:rsidR="00BC35E4" w:rsidRPr="008D54C2">
        <w:rPr>
          <w:rFonts w:eastAsia="Calibri"/>
          <w:color w:val="1D2125"/>
          <w:lang w:eastAsia="en-US"/>
        </w:rPr>
        <w:t xml:space="preserve">, тлумачення та використання у повсякденній практиці; набуття навичок та вмінь застосування знань з історії сучасного мистецтва в процесі професійної діяльності, а також </w:t>
      </w:r>
      <w:r w:rsidRPr="008D54C2">
        <w:rPr>
          <w:rFonts w:eastAsia="Calibri"/>
          <w:lang w:eastAsia="en-US"/>
        </w:rPr>
        <w:t xml:space="preserve">формування </w:t>
      </w:r>
      <w:r w:rsidR="00BC35E4" w:rsidRPr="008D54C2">
        <w:rPr>
          <w:rFonts w:eastAsia="Calibri"/>
          <w:lang w:eastAsia="en-US"/>
        </w:rPr>
        <w:t xml:space="preserve">та закріплення </w:t>
      </w:r>
      <w:r w:rsidRPr="008D54C2">
        <w:rPr>
          <w:rFonts w:eastAsia="Calibri"/>
          <w:lang w:eastAsia="en-US"/>
        </w:rPr>
        <w:t>системи знань про основні напрямки та тенденції розвитку сучасного мистецтва, закономірності функціонування сучасної візуальної культури</w:t>
      </w:r>
      <w:r w:rsidR="00952153" w:rsidRPr="008D54C2">
        <w:rPr>
          <w:rFonts w:eastAsia="Calibri"/>
          <w:lang w:eastAsia="en-US"/>
        </w:rPr>
        <w:t>.</w:t>
      </w:r>
      <w:r w:rsidR="00122B35" w:rsidRPr="00122B35">
        <w:t xml:space="preserve"> </w:t>
      </w:r>
    </w:p>
    <w:p w14:paraId="566F8641" w14:textId="6F949256" w:rsidR="000C727F" w:rsidRPr="008D54C2" w:rsidRDefault="000C727F" w:rsidP="000C727F">
      <w:pPr>
        <w:pStyle w:val="ab"/>
        <w:shd w:val="clear" w:color="auto" w:fill="FFFFFF"/>
        <w:spacing w:before="0" w:beforeAutospacing="0" w:after="0" w:afterAutospacing="0"/>
        <w:ind w:firstLine="426"/>
        <w:jc w:val="both"/>
      </w:pPr>
      <w:r w:rsidRPr="008D54C2">
        <w:t>Курсова робота</w:t>
      </w:r>
      <w:r w:rsidR="003659B6" w:rsidRPr="003659B6">
        <w:t xml:space="preserve"> </w:t>
      </w:r>
      <w:r w:rsidR="003659B6">
        <w:t>базується на попередньому вивченні дисципліни «Історія сучасного мистецтва» та</w:t>
      </w:r>
      <w:r w:rsidRPr="008D54C2">
        <w:t xml:space="preserve"> дозволяє студентам застосовувати отримані теоретичні знання на практиці, що допомагає їм краще зрозуміти тему, поглибити своє розуміння предметної області, розвити власну позицію щодо обраної теми та формулювати свої власні ідеї та думки. </w:t>
      </w:r>
    </w:p>
    <w:p w14:paraId="31BEEE6B" w14:textId="55A635C0" w:rsidR="003659B6" w:rsidRDefault="003659B6" w:rsidP="00777AEB">
      <w:pPr>
        <w:pStyle w:val="ab"/>
        <w:shd w:val="clear" w:color="auto" w:fill="FFFFFF"/>
        <w:spacing w:before="0" w:beforeAutospacing="0" w:after="0" w:afterAutospacing="0"/>
        <w:ind w:firstLine="426"/>
        <w:jc w:val="both"/>
      </w:pPr>
      <w:r>
        <w:t>Основна специфіка курсової роботи, на відміну від виступу на семінарі або реферату, – це її дослідницький характер. Метою курсової роботи є розвиток навичок науково-дослідної роботи. Робота над курсовою роботою сприяє</w:t>
      </w:r>
      <w:r w:rsidR="002F5DA9" w:rsidRPr="002F5DA9">
        <w:t xml:space="preserve"> опануванню </w:t>
      </w:r>
      <w:r>
        <w:t>студентами методикою дослідження того чи іншого питання в галузі історії сучасного мистецтва, виробити первинні навички наукового підходу до матеріалу, навчити користуватися джерелами</w:t>
      </w:r>
      <w:r w:rsidR="003C7E51">
        <w:t xml:space="preserve">, що існують в </w:t>
      </w:r>
      <w:r>
        <w:t>наукової інформації, самостійно формулювати висновки.</w:t>
      </w:r>
    </w:p>
    <w:p w14:paraId="1B0565B4" w14:textId="0BF2FC95" w:rsidR="000C727F" w:rsidRPr="008D54C2" w:rsidRDefault="00062A24" w:rsidP="00777AEB">
      <w:pPr>
        <w:pStyle w:val="ab"/>
        <w:shd w:val="clear" w:color="auto" w:fill="FFFFFF"/>
        <w:spacing w:before="0" w:beforeAutospacing="0" w:after="0" w:afterAutospacing="0"/>
        <w:ind w:firstLine="426"/>
        <w:jc w:val="both"/>
      </w:pPr>
      <w:r w:rsidRPr="008D54C2">
        <w:lastRenderedPageBreak/>
        <w:t xml:space="preserve">Під час вибору теми курсової роботи можна скористатися запропонованими темами </w:t>
      </w:r>
      <w:r w:rsidR="004848E3">
        <w:t>або</w:t>
      </w:r>
      <w:r w:rsidRPr="008D54C2">
        <w:t xml:space="preserve"> запропонувати власну, погодивши її із керівником курсово</w:t>
      </w:r>
      <w:r w:rsidR="004848E3">
        <w:t>ї роботи чи завідувачем кафедри</w:t>
      </w:r>
      <w:r w:rsidR="004848E3" w:rsidRPr="004848E3">
        <w:t xml:space="preserve"> </w:t>
      </w:r>
      <w:r w:rsidR="004848E3">
        <w:t xml:space="preserve">та </w:t>
      </w:r>
      <w:r w:rsidR="004848E3" w:rsidRPr="008D54C2">
        <w:t>затверд</w:t>
      </w:r>
      <w:r w:rsidR="004848E3">
        <w:t>ити</w:t>
      </w:r>
      <w:r w:rsidR="004848E3" w:rsidRPr="008D54C2">
        <w:t xml:space="preserve"> на засіданні кафедри</w:t>
      </w:r>
      <w:r w:rsidR="004848E3">
        <w:t>.</w:t>
      </w:r>
    </w:p>
    <w:p w14:paraId="60D2F385" w14:textId="77777777" w:rsidR="00777AEB" w:rsidRPr="008D54C2" w:rsidRDefault="00777AEB" w:rsidP="00561A25">
      <w:pPr>
        <w:autoSpaceDE w:val="0"/>
        <w:autoSpaceDN w:val="0"/>
        <w:adjustRightInd w:val="0"/>
        <w:ind w:firstLine="709"/>
        <w:jc w:val="both"/>
        <w:rPr>
          <w:i/>
          <w:color w:val="000000"/>
          <w:lang w:eastAsia="ru-RU"/>
        </w:rPr>
      </w:pPr>
      <w:r w:rsidRPr="008D54C2">
        <w:rPr>
          <w:i/>
          <w:color w:val="000000"/>
          <w:lang w:eastAsia="ru-RU"/>
        </w:rPr>
        <w:t>Обов’язки керівника курсовою роботою:</w:t>
      </w:r>
    </w:p>
    <w:p w14:paraId="17D52350" w14:textId="5D862415" w:rsidR="00777AEB" w:rsidRPr="008D54C2" w:rsidRDefault="00777AEB" w:rsidP="00561A25">
      <w:pPr>
        <w:autoSpaceDE w:val="0"/>
        <w:autoSpaceDN w:val="0"/>
        <w:adjustRightInd w:val="0"/>
        <w:ind w:firstLine="709"/>
        <w:jc w:val="both"/>
        <w:rPr>
          <w:color w:val="000000"/>
          <w:lang w:eastAsia="ru-RU"/>
        </w:rPr>
      </w:pPr>
      <w:r w:rsidRPr="008D54C2">
        <w:rPr>
          <w:color w:val="000000"/>
          <w:lang w:eastAsia="ru-RU"/>
        </w:rPr>
        <w:t>– всебічно сприяти студентові щодо курсової роботи;</w:t>
      </w:r>
    </w:p>
    <w:p w14:paraId="66B8806A" w14:textId="2D3FEFC8" w:rsidR="00777AEB" w:rsidRPr="008D54C2" w:rsidRDefault="00777AEB" w:rsidP="00561A25">
      <w:pPr>
        <w:autoSpaceDE w:val="0"/>
        <w:autoSpaceDN w:val="0"/>
        <w:adjustRightInd w:val="0"/>
        <w:ind w:firstLine="709"/>
        <w:jc w:val="both"/>
        <w:rPr>
          <w:color w:val="000000"/>
          <w:lang w:eastAsia="ru-RU"/>
        </w:rPr>
      </w:pPr>
      <w:r w:rsidRPr="008D54C2">
        <w:rPr>
          <w:color w:val="000000"/>
          <w:lang w:eastAsia="ru-RU"/>
        </w:rPr>
        <w:t>– надавати студенту консультації щодо загальних вимог, які ставляться до написання та створення курсової роботи;</w:t>
      </w:r>
    </w:p>
    <w:p w14:paraId="16560DEE" w14:textId="5190F8BD" w:rsidR="00777AEB" w:rsidRPr="008D54C2" w:rsidRDefault="00777AEB" w:rsidP="00561A25">
      <w:pPr>
        <w:autoSpaceDE w:val="0"/>
        <w:autoSpaceDN w:val="0"/>
        <w:adjustRightInd w:val="0"/>
        <w:ind w:firstLine="709"/>
        <w:jc w:val="both"/>
        <w:rPr>
          <w:color w:val="000000"/>
          <w:lang w:eastAsia="ru-RU"/>
        </w:rPr>
      </w:pPr>
      <w:r w:rsidRPr="008D54C2">
        <w:rPr>
          <w:color w:val="000000"/>
          <w:lang w:eastAsia="ru-RU"/>
        </w:rPr>
        <w:t>– консультувати студента з питань формулювання мети, завдань, актуальності роботи, висновків;</w:t>
      </w:r>
    </w:p>
    <w:p w14:paraId="7E61149C" w14:textId="4D070106" w:rsidR="00777AEB" w:rsidRPr="008D54C2" w:rsidRDefault="00777AEB" w:rsidP="00561A25">
      <w:pPr>
        <w:autoSpaceDE w:val="0"/>
        <w:autoSpaceDN w:val="0"/>
        <w:adjustRightInd w:val="0"/>
        <w:ind w:firstLine="709"/>
        <w:jc w:val="both"/>
        <w:rPr>
          <w:color w:val="000000"/>
          <w:lang w:eastAsia="ru-RU"/>
        </w:rPr>
      </w:pPr>
      <w:r w:rsidRPr="008D54C2">
        <w:rPr>
          <w:color w:val="000000"/>
          <w:lang w:eastAsia="ru-RU"/>
        </w:rPr>
        <w:t xml:space="preserve">– надавати консультації щодо структури і плану курсової роботи; </w:t>
      </w:r>
    </w:p>
    <w:p w14:paraId="6D60AADE" w14:textId="617AFB73" w:rsidR="00777AEB" w:rsidRPr="008D54C2" w:rsidRDefault="00777AEB" w:rsidP="00561A25">
      <w:pPr>
        <w:autoSpaceDE w:val="0"/>
        <w:autoSpaceDN w:val="0"/>
        <w:adjustRightInd w:val="0"/>
        <w:ind w:firstLine="709"/>
        <w:jc w:val="both"/>
        <w:rPr>
          <w:color w:val="000000"/>
          <w:lang w:eastAsia="ru-RU"/>
        </w:rPr>
      </w:pPr>
      <w:r w:rsidRPr="008D54C2">
        <w:rPr>
          <w:color w:val="000000"/>
          <w:lang w:eastAsia="ru-RU"/>
        </w:rPr>
        <w:t xml:space="preserve">– затвердити графік виконання курсової роботи та довести відповідну інформацію до відома студента; </w:t>
      </w:r>
    </w:p>
    <w:p w14:paraId="3087ECC7" w14:textId="073EE55E" w:rsidR="00777AEB" w:rsidRPr="008D54C2" w:rsidRDefault="00777AEB" w:rsidP="00561A25">
      <w:pPr>
        <w:autoSpaceDE w:val="0"/>
        <w:autoSpaceDN w:val="0"/>
        <w:adjustRightInd w:val="0"/>
        <w:ind w:firstLine="709"/>
        <w:jc w:val="both"/>
        <w:rPr>
          <w:color w:val="000000"/>
          <w:lang w:eastAsia="ru-RU"/>
        </w:rPr>
      </w:pPr>
      <w:r w:rsidRPr="008D54C2">
        <w:rPr>
          <w:color w:val="000000"/>
          <w:lang w:eastAsia="ru-RU"/>
        </w:rPr>
        <w:t>– повідомляти у разі необхідності завідувача кафедри про недодержання студентом графіку написання курсової роботи;</w:t>
      </w:r>
    </w:p>
    <w:p w14:paraId="699357F2" w14:textId="65DE382D" w:rsidR="00777AEB" w:rsidRPr="008D54C2" w:rsidRDefault="00777AEB" w:rsidP="00561A25">
      <w:pPr>
        <w:autoSpaceDE w:val="0"/>
        <w:autoSpaceDN w:val="0"/>
        <w:adjustRightInd w:val="0"/>
        <w:ind w:firstLine="709"/>
        <w:jc w:val="both"/>
        <w:rPr>
          <w:color w:val="000000"/>
          <w:lang w:eastAsia="ru-RU"/>
        </w:rPr>
      </w:pPr>
      <w:r w:rsidRPr="008D54C2">
        <w:rPr>
          <w:color w:val="000000"/>
          <w:lang w:eastAsia="ru-RU"/>
        </w:rPr>
        <w:t xml:space="preserve">– консультувати студента з питань використання наукових джерел, власного досвіду з теми тощо; </w:t>
      </w:r>
    </w:p>
    <w:p w14:paraId="54A1CDF5" w14:textId="33A35038" w:rsidR="00777AEB" w:rsidRPr="008D54C2" w:rsidRDefault="00777AEB" w:rsidP="00561A25">
      <w:pPr>
        <w:autoSpaceDE w:val="0"/>
        <w:autoSpaceDN w:val="0"/>
        <w:adjustRightInd w:val="0"/>
        <w:ind w:firstLine="709"/>
        <w:jc w:val="both"/>
        <w:rPr>
          <w:color w:val="000000"/>
          <w:lang w:eastAsia="ru-RU"/>
        </w:rPr>
      </w:pPr>
      <w:r w:rsidRPr="008D54C2">
        <w:rPr>
          <w:color w:val="000000"/>
          <w:lang w:eastAsia="ru-RU"/>
        </w:rPr>
        <w:t xml:space="preserve">– здійснювати поетапний контроль за ходом курсової роботи; </w:t>
      </w:r>
    </w:p>
    <w:p w14:paraId="330B2878" w14:textId="21184E8A" w:rsidR="00777AEB" w:rsidRPr="008D54C2" w:rsidRDefault="00777AEB" w:rsidP="00561A25">
      <w:pPr>
        <w:autoSpaceDE w:val="0"/>
        <w:autoSpaceDN w:val="0"/>
        <w:adjustRightInd w:val="0"/>
        <w:ind w:firstLine="709"/>
        <w:jc w:val="both"/>
        <w:rPr>
          <w:color w:val="000000"/>
          <w:lang w:eastAsia="ru-RU"/>
        </w:rPr>
      </w:pPr>
      <w:r w:rsidRPr="008D54C2">
        <w:rPr>
          <w:color w:val="000000"/>
          <w:lang w:eastAsia="ru-RU"/>
        </w:rPr>
        <w:t>– інформувати студента про можливості його участі у наукових конференціях за результатами дослідження</w:t>
      </w:r>
      <w:r w:rsidRPr="008D54C2">
        <w:t>.</w:t>
      </w:r>
    </w:p>
    <w:p w14:paraId="4E1C48C1" w14:textId="77777777" w:rsidR="00777AEB" w:rsidRPr="008D54C2" w:rsidRDefault="00777AEB" w:rsidP="00561A25">
      <w:pPr>
        <w:widowControl w:val="0"/>
        <w:shd w:val="clear" w:color="auto" w:fill="FFFFFF"/>
        <w:tabs>
          <w:tab w:val="left" w:pos="684"/>
        </w:tabs>
        <w:autoSpaceDE w:val="0"/>
        <w:autoSpaceDN w:val="0"/>
        <w:adjustRightInd w:val="0"/>
        <w:ind w:firstLine="709"/>
        <w:jc w:val="both"/>
        <w:rPr>
          <w:rFonts w:eastAsia="Calibri"/>
          <w:i/>
          <w:lang w:eastAsia="en-US"/>
        </w:rPr>
      </w:pPr>
      <w:r w:rsidRPr="008D54C2">
        <w:rPr>
          <w:rFonts w:eastAsia="Calibri"/>
          <w:i/>
          <w:lang w:eastAsia="en-US"/>
        </w:rPr>
        <w:t>Права керівника курсовою роботою:</w:t>
      </w:r>
    </w:p>
    <w:p w14:paraId="2E1FE0B1" w14:textId="1A9DC81E" w:rsidR="00777AEB" w:rsidRPr="008D54C2" w:rsidRDefault="00777AEB" w:rsidP="00A00344">
      <w:pPr>
        <w:widowControl w:val="0"/>
        <w:numPr>
          <w:ilvl w:val="0"/>
          <w:numId w:val="9"/>
        </w:numPr>
        <w:shd w:val="clear" w:color="auto" w:fill="FFFFFF"/>
        <w:tabs>
          <w:tab w:val="left" w:pos="0"/>
        </w:tabs>
        <w:autoSpaceDE w:val="0"/>
        <w:autoSpaceDN w:val="0"/>
        <w:adjustRightInd w:val="0"/>
        <w:ind w:left="0" w:firstLine="709"/>
        <w:jc w:val="both"/>
        <w:rPr>
          <w:rFonts w:eastAsia="Calibri"/>
          <w:lang w:eastAsia="en-US"/>
        </w:rPr>
      </w:pPr>
      <w:r w:rsidRPr="008D54C2">
        <w:rPr>
          <w:rFonts w:eastAsia="Calibri"/>
          <w:lang w:eastAsia="en-US"/>
        </w:rPr>
        <w:t>вимагати від студента дотримання встановленого графіку написання курсової роботи;</w:t>
      </w:r>
    </w:p>
    <w:p w14:paraId="17FBB235" w14:textId="6400C0D8" w:rsidR="00777AEB" w:rsidRPr="00497F33" w:rsidRDefault="00777AEB" w:rsidP="00A00344">
      <w:pPr>
        <w:widowControl w:val="0"/>
        <w:numPr>
          <w:ilvl w:val="0"/>
          <w:numId w:val="9"/>
        </w:numPr>
        <w:shd w:val="clear" w:color="auto" w:fill="FFFFFF"/>
        <w:tabs>
          <w:tab w:val="left" w:pos="0"/>
        </w:tabs>
        <w:autoSpaceDE w:val="0"/>
        <w:autoSpaceDN w:val="0"/>
        <w:adjustRightInd w:val="0"/>
        <w:ind w:left="0" w:firstLine="709"/>
        <w:jc w:val="both"/>
        <w:rPr>
          <w:rFonts w:eastAsia="Calibri"/>
          <w:spacing w:val="-8"/>
          <w:lang w:eastAsia="en-US"/>
        </w:rPr>
      </w:pPr>
      <w:r w:rsidRPr="00497F33">
        <w:rPr>
          <w:rFonts w:eastAsia="Calibri"/>
          <w:spacing w:val="-8"/>
          <w:lang w:eastAsia="en-US"/>
        </w:rPr>
        <w:t xml:space="preserve">висловлювати зауваження </w:t>
      </w:r>
      <w:r w:rsidR="003C7E51">
        <w:rPr>
          <w:rFonts w:eastAsia="Calibri"/>
          <w:spacing w:val="-8"/>
          <w:lang w:eastAsia="en-US"/>
        </w:rPr>
        <w:t>до</w:t>
      </w:r>
      <w:r w:rsidRPr="00497F33">
        <w:rPr>
          <w:rFonts w:eastAsia="Calibri"/>
          <w:spacing w:val="-8"/>
          <w:lang w:eastAsia="en-US"/>
        </w:rPr>
        <w:t xml:space="preserve"> курсовій роботі загалом або окремих її складових частинах та повертати на додаткове опрацювання студенту;</w:t>
      </w:r>
    </w:p>
    <w:p w14:paraId="2DF04ECE" w14:textId="3D23EF51" w:rsidR="00777AEB" w:rsidRPr="00497F33" w:rsidRDefault="00777AEB" w:rsidP="00A00344">
      <w:pPr>
        <w:widowControl w:val="0"/>
        <w:numPr>
          <w:ilvl w:val="0"/>
          <w:numId w:val="9"/>
        </w:numPr>
        <w:shd w:val="clear" w:color="auto" w:fill="FFFFFF"/>
        <w:tabs>
          <w:tab w:val="left" w:pos="0"/>
        </w:tabs>
        <w:autoSpaceDE w:val="0"/>
        <w:autoSpaceDN w:val="0"/>
        <w:adjustRightInd w:val="0"/>
        <w:ind w:left="0" w:firstLine="709"/>
        <w:jc w:val="both"/>
        <w:rPr>
          <w:rFonts w:eastAsia="Calibri"/>
          <w:spacing w:val="-8"/>
          <w:lang w:eastAsia="en-US"/>
        </w:rPr>
      </w:pPr>
      <w:r w:rsidRPr="00497F33">
        <w:rPr>
          <w:rFonts w:eastAsia="Calibri"/>
          <w:spacing w:val="-8"/>
          <w:lang w:eastAsia="en-US"/>
        </w:rPr>
        <w:t>вимагати виправлення помилок змістового та граматичного характеру;</w:t>
      </w:r>
    </w:p>
    <w:p w14:paraId="770C0D79" w14:textId="002C4BDB" w:rsidR="00777AEB" w:rsidRPr="00497F33" w:rsidRDefault="00777AEB" w:rsidP="00A00344">
      <w:pPr>
        <w:widowControl w:val="0"/>
        <w:numPr>
          <w:ilvl w:val="0"/>
          <w:numId w:val="9"/>
        </w:numPr>
        <w:shd w:val="clear" w:color="auto" w:fill="FFFFFF"/>
        <w:tabs>
          <w:tab w:val="left" w:pos="0"/>
        </w:tabs>
        <w:autoSpaceDE w:val="0"/>
        <w:autoSpaceDN w:val="0"/>
        <w:adjustRightInd w:val="0"/>
        <w:ind w:left="0" w:firstLine="709"/>
        <w:jc w:val="both"/>
        <w:rPr>
          <w:rFonts w:eastAsia="Calibri"/>
          <w:spacing w:val="-8"/>
          <w:lang w:eastAsia="en-US"/>
        </w:rPr>
      </w:pPr>
      <w:r w:rsidRPr="00497F33">
        <w:rPr>
          <w:rFonts w:eastAsia="Calibri"/>
          <w:spacing w:val="-8"/>
          <w:lang w:eastAsia="en-US"/>
        </w:rPr>
        <w:t xml:space="preserve">приймати рішення про невідповідність курсової </w:t>
      </w:r>
      <w:r w:rsidRPr="00497F33">
        <w:rPr>
          <w:rFonts w:eastAsia="Calibri"/>
          <w:spacing w:val="-8"/>
          <w:lang w:eastAsia="en-US"/>
        </w:rPr>
        <w:lastRenderedPageBreak/>
        <w:t>роботи встановленим вимогам;</w:t>
      </w:r>
    </w:p>
    <w:p w14:paraId="246DD697" w14:textId="14CB3C50" w:rsidR="00777AEB" w:rsidRPr="00497F33" w:rsidRDefault="00777AEB" w:rsidP="00A00344">
      <w:pPr>
        <w:widowControl w:val="0"/>
        <w:numPr>
          <w:ilvl w:val="0"/>
          <w:numId w:val="9"/>
        </w:numPr>
        <w:shd w:val="clear" w:color="auto" w:fill="FFFFFF"/>
        <w:tabs>
          <w:tab w:val="left" w:pos="0"/>
        </w:tabs>
        <w:autoSpaceDE w:val="0"/>
        <w:autoSpaceDN w:val="0"/>
        <w:adjustRightInd w:val="0"/>
        <w:ind w:left="0" w:firstLine="709"/>
        <w:jc w:val="both"/>
        <w:rPr>
          <w:rFonts w:eastAsia="Calibri"/>
          <w:spacing w:val="-8"/>
          <w:lang w:eastAsia="en-US"/>
        </w:rPr>
      </w:pPr>
      <w:r w:rsidRPr="00497F33">
        <w:rPr>
          <w:rFonts w:eastAsia="Calibri"/>
          <w:spacing w:val="-8"/>
          <w:lang w:eastAsia="en-US"/>
        </w:rPr>
        <w:t>приймати рішення про недопущення курсової роботи до захисту із відповідним інформуванням завідувача кафедри</w:t>
      </w:r>
      <w:r w:rsidR="00561A25" w:rsidRPr="00497F33">
        <w:rPr>
          <w:spacing w:val="-8"/>
        </w:rPr>
        <w:t>.</w:t>
      </w:r>
    </w:p>
    <w:p w14:paraId="24CE2D9B" w14:textId="77777777" w:rsidR="00777AEB" w:rsidRPr="00497F33" w:rsidRDefault="00777AEB" w:rsidP="00561A25">
      <w:pPr>
        <w:widowControl w:val="0"/>
        <w:shd w:val="clear" w:color="auto" w:fill="FFFFFF"/>
        <w:tabs>
          <w:tab w:val="left" w:pos="0"/>
          <w:tab w:val="left" w:pos="684"/>
        </w:tabs>
        <w:autoSpaceDE w:val="0"/>
        <w:autoSpaceDN w:val="0"/>
        <w:adjustRightInd w:val="0"/>
        <w:ind w:firstLine="709"/>
        <w:jc w:val="both"/>
        <w:rPr>
          <w:rFonts w:eastAsia="Calibri"/>
          <w:i/>
          <w:spacing w:val="-8"/>
          <w:lang w:eastAsia="en-US"/>
        </w:rPr>
      </w:pPr>
      <w:r w:rsidRPr="00497F33">
        <w:rPr>
          <w:rFonts w:eastAsia="Calibri"/>
          <w:i/>
          <w:spacing w:val="-8"/>
          <w:lang w:eastAsia="en-US"/>
        </w:rPr>
        <w:t>Обов’язки студента під час написання курсової роботи:</w:t>
      </w:r>
    </w:p>
    <w:p w14:paraId="14B8697B" w14:textId="09EEAA26" w:rsidR="00777AEB" w:rsidRPr="00497F33" w:rsidRDefault="00777AEB" w:rsidP="00A00344">
      <w:pPr>
        <w:widowControl w:val="0"/>
        <w:numPr>
          <w:ilvl w:val="0"/>
          <w:numId w:val="8"/>
        </w:numPr>
        <w:shd w:val="clear" w:color="auto" w:fill="FFFFFF"/>
        <w:tabs>
          <w:tab w:val="left" w:pos="0"/>
        </w:tabs>
        <w:autoSpaceDE w:val="0"/>
        <w:autoSpaceDN w:val="0"/>
        <w:adjustRightInd w:val="0"/>
        <w:ind w:left="0" w:firstLine="709"/>
        <w:jc w:val="both"/>
        <w:rPr>
          <w:rFonts w:eastAsia="Calibri"/>
          <w:spacing w:val="-8"/>
          <w:lang w:eastAsia="en-US"/>
        </w:rPr>
      </w:pPr>
      <w:r w:rsidRPr="00497F33">
        <w:rPr>
          <w:rFonts w:eastAsia="Calibri"/>
          <w:spacing w:val="-8"/>
          <w:lang w:eastAsia="en-US"/>
        </w:rPr>
        <w:t>вчасно обрати тему курсової роботи та приступити до її виконання;</w:t>
      </w:r>
    </w:p>
    <w:p w14:paraId="01B342D1" w14:textId="51CF4A1A" w:rsidR="00777AEB" w:rsidRPr="00497F33" w:rsidRDefault="00777AEB" w:rsidP="00A00344">
      <w:pPr>
        <w:widowControl w:val="0"/>
        <w:numPr>
          <w:ilvl w:val="0"/>
          <w:numId w:val="9"/>
        </w:numPr>
        <w:shd w:val="clear" w:color="auto" w:fill="FFFFFF"/>
        <w:tabs>
          <w:tab w:val="left" w:pos="0"/>
        </w:tabs>
        <w:autoSpaceDE w:val="0"/>
        <w:autoSpaceDN w:val="0"/>
        <w:adjustRightInd w:val="0"/>
        <w:ind w:left="0" w:firstLine="709"/>
        <w:jc w:val="both"/>
        <w:rPr>
          <w:spacing w:val="-8"/>
          <w:lang w:eastAsia="ru-RU"/>
        </w:rPr>
      </w:pPr>
      <w:r w:rsidRPr="00497F33">
        <w:rPr>
          <w:rFonts w:eastAsia="Calibri"/>
          <w:spacing w:val="-8"/>
          <w:lang w:eastAsia="en-US"/>
        </w:rPr>
        <w:t xml:space="preserve">самостійно здійснювати пошук, систематизацію та узагальнення </w:t>
      </w:r>
      <w:r w:rsidRPr="00497F33">
        <w:rPr>
          <w:spacing w:val="-8"/>
          <w:lang w:eastAsia="ru-RU"/>
        </w:rPr>
        <w:t>наукової та навчальної літератури, оформляти результати здійсненого дослідження;</w:t>
      </w:r>
    </w:p>
    <w:p w14:paraId="6FC3B368" w14:textId="08447CD4" w:rsidR="00777AEB" w:rsidRPr="00497F33" w:rsidRDefault="00777AEB" w:rsidP="00A00344">
      <w:pPr>
        <w:widowControl w:val="0"/>
        <w:numPr>
          <w:ilvl w:val="0"/>
          <w:numId w:val="9"/>
        </w:numPr>
        <w:shd w:val="clear" w:color="auto" w:fill="FFFFFF"/>
        <w:tabs>
          <w:tab w:val="left" w:pos="0"/>
        </w:tabs>
        <w:autoSpaceDE w:val="0"/>
        <w:autoSpaceDN w:val="0"/>
        <w:adjustRightInd w:val="0"/>
        <w:ind w:left="0" w:firstLine="709"/>
        <w:jc w:val="both"/>
        <w:rPr>
          <w:rFonts w:eastAsia="Calibri"/>
          <w:spacing w:val="-8"/>
          <w:lang w:eastAsia="en-US"/>
        </w:rPr>
      </w:pPr>
      <w:r w:rsidRPr="00497F33">
        <w:rPr>
          <w:rFonts w:eastAsia="Calibri"/>
          <w:spacing w:val="-8"/>
          <w:lang w:eastAsia="en-US"/>
        </w:rPr>
        <w:t>дотримуватися затвердженого графік</w:t>
      </w:r>
      <w:r w:rsidR="003C7E51">
        <w:rPr>
          <w:rFonts w:eastAsia="Calibri"/>
          <w:spacing w:val="-8"/>
          <w:lang w:eastAsia="en-US"/>
        </w:rPr>
        <w:t>а</w:t>
      </w:r>
      <w:r w:rsidRPr="00497F33">
        <w:rPr>
          <w:rFonts w:eastAsia="Calibri"/>
          <w:spacing w:val="-8"/>
          <w:lang w:eastAsia="en-US"/>
        </w:rPr>
        <w:t xml:space="preserve"> написання курсової роботи;</w:t>
      </w:r>
    </w:p>
    <w:p w14:paraId="41C692A5" w14:textId="2EC45706" w:rsidR="00777AEB" w:rsidRPr="00497F33" w:rsidRDefault="00777AEB" w:rsidP="00A00344">
      <w:pPr>
        <w:widowControl w:val="0"/>
        <w:numPr>
          <w:ilvl w:val="0"/>
          <w:numId w:val="9"/>
        </w:numPr>
        <w:shd w:val="clear" w:color="auto" w:fill="FFFFFF"/>
        <w:tabs>
          <w:tab w:val="left" w:pos="0"/>
        </w:tabs>
        <w:autoSpaceDE w:val="0"/>
        <w:autoSpaceDN w:val="0"/>
        <w:adjustRightInd w:val="0"/>
        <w:ind w:left="0" w:firstLine="709"/>
        <w:jc w:val="both"/>
        <w:rPr>
          <w:rFonts w:eastAsia="Calibri"/>
          <w:spacing w:val="-8"/>
          <w:lang w:eastAsia="en-US"/>
        </w:rPr>
      </w:pPr>
      <w:r w:rsidRPr="00497F33">
        <w:rPr>
          <w:rFonts w:eastAsia="Calibri"/>
          <w:spacing w:val="-8"/>
          <w:lang w:eastAsia="en-US"/>
        </w:rPr>
        <w:t>чітко виконувати встановлені у цих Рекомендаціях вимоги до змісту курсової роботи та її оформлення;</w:t>
      </w:r>
    </w:p>
    <w:p w14:paraId="79F49323" w14:textId="24862980" w:rsidR="00777AEB" w:rsidRPr="00497F33" w:rsidRDefault="00777AEB" w:rsidP="00A00344">
      <w:pPr>
        <w:widowControl w:val="0"/>
        <w:numPr>
          <w:ilvl w:val="0"/>
          <w:numId w:val="9"/>
        </w:numPr>
        <w:shd w:val="clear" w:color="auto" w:fill="FFFFFF"/>
        <w:tabs>
          <w:tab w:val="left" w:pos="0"/>
        </w:tabs>
        <w:autoSpaceDE w:val="0"/>
        <w:autoSpaceDN w:val="0"/>
        <w:adjustRightInd w:val="0"/>
        <w:ind w:left="0" w:firstLine="709"/>
        <w:jc w:val="both"/>
        <w:rPr>
          <w:rFonts w:eastAsia="Calibri"/>
          <w:spacing w:val="-8"/>
          <w:lang w:eastAsia="en-US"/>
        </w:rPr>
      </w:pPr>
      <w:r w:rsidRPr="00497F33">
        <w:rPr>
          <w:rFonts w:eastAsia="Calibri"/>
          <w:spacing w:val="-8"/>
          <w:lang w:eastAsia="en-US"/>
        </w:rPr>
        <w:t>під час написання курсової роботи враховувати зауваження наукового керівника, вчасно усувати виявлені недоліки</w:t>
      </w:r>
      <w:r w:rsidR="00561A25" w:rsidRPr="00497F33">
        <w:rPr>
          <w:spacing w:val="-8"/>
        </w:rPr>
        <w:t>.</w:t>
      </w:r>
    </w:p>
    <w:p w14:paraId="36BDA5B1" w14:textId="77777777" w:rsidR="00777AEB" w:rsidRPr="00497F33" w:rsidRDefault="00777AEB" w:rsidP="00561A25">
      <w:pPr>
        <w:widowControl w:val="0"/>
        <w:shd w:val="clear" w:color="auto" w:fill="FFFFFF"/>
        <w:tabs>
          <w:tab w:val="left" w:pos="0"/>
          <w:tab w:val="left" w:pos="684"/>
        </w:tabs>
        <w:autoSpaceDE w:val="0"/>
        <w:autoSpaceDN w:val="0"/>
        <w:adjustRightInd w:val="0"/>
        <w:ind w:firstLine="709"/>
        <w:jc w:val="both"/>
        <w:rPr>
          <w:rFonts w:eastAsia="Calibri"/>
          <w:i/>
          <w:spacing w:val="-8"/>
          <w:lang w:eastAsia="en-US"/>
        </w:rPr>
      </w:pPr>
      <w:r w:rsidRPr="00497F33">
        <w:rPr>
          <w:rFonts w:eastAsia="Calibri"/>
          <w:i/>
          <w:spacing w:val="-8"/>
          <w:lang w:eastAsia="en-US"/>
        </w:rPr>
        <w:t>Права студента під час написання курсової роботи:</w:t>
      </w:r>
    </w:p>
    <w:p w14:paraId="248A5A6F" w14:textId="2FAD197E" w:rsidR="00777AEB" w:rsidRPr="00497F33" w:rsidRDefault="00777AEB" w:rsidP="00A00344">
      <w:pPr>
        <w:widowControl w:val="0"/>
        <w:numPr>
          <w:ilvl w:val="0"/>
          <w:numId w:val="9"/>
        </w:numPr>
        <w:shd w:val="clear" w:color="auto" w:fill="FFFFFF"/>
        <w:tabs>
          <w:tab w:val="left" w:pos="0"/>
        </w:tabs>
        <w:autoSpaceDE w:val="0"/>
        <w:autoSpaceDN w:val="0"/>
        <w:adjustRightInd w:val="0"/>
        <w:ind w:left="0" w:firstLine="709"/>
        <w:jc w:val="both"/>
        <w:rPr>
          <w:rFonts w:eastAsia="Calibri"/>
          <w:spacing w:val="-8"/>
          <w:lang w:eastAsia="en-US"/>
        </w:rPr>
      </w:pPr>
      <w:r w:rsidRPr="00497F33">
        <w:rPr>
          <w:rFonts w:eastAsia="Calibri"/>
          <w:spacing w:val="-8"/>
          <w:lang w:eastAsia="en-US"/>
        </w:rPr>
        <w:t>одержувати від наукового керівника консультації щодо загальних вимог до написання курсової роботи, її змісту та оформлення, структури та плану, методів наукового дослідження, консультації з питань формулювання мети, завдань та висновків курсової робо</w:t>
      </w:r>
      <w:r w:rsidR="00561A25" w:rsidRPr="00497F33">
        <w:rPr>
          <w:rFonts w:eastAsia="Calibri"/>
          <w:spacing w:val="-8"/>
          <w:lang w:eastAsia="en-US"/>
        </w:rPr>
        <w:t>ти, використання наукових джерел, атласів,</w:t>
      </w:r>
      <w:r w:rsidR="003C7E51">
        <w:rPr>
          <w:rFonts w:eastAsia="Calibri"/>
          <w:spacing w:val="-8"/>
          <w:lang w:eastAsia="en-US"/>
        </w:rPr>
        <w:t xml:space="preserve"> </w:t>
      </w:r>
      <w:r w:rsidR="00561A25" w:rsidRPr="00497F33">
        <w:rPr>
          <w:rFonts w:eastAsia="Calibri"/>
          <w:spacing w:val="-8"/>
          <w:lang w:eastAsia="en-US"/>
        </w:rPr>
        <w:t>мистецтвознавчої літератури</w:t>
      </w:r>
      <w:r w:rsidRPr="00497F33">
        <w:rPr>
          <w:rFonts w:eastAsia="Calibri"/>
          <w:spacing w:val="-8"/>
          <w:lang w:eastAsia="en-US"/>
        </w:rPr>
        <w:t>;</w:t>
      </w:r>
    </w:p>
    <w:p w14:paraId="6ABC13B6" w14:textId="64DB2CAE" w:rsidR="00777AEB" w:rsidRPr="00497F33" w:rsidRDefault="00777AEB" w:rsidP="00A00344">
      <w:pPr>
        <w:widowControl w:val="0"/>
        <w:numPr>
          <w:ilvl w:val="0"/>
          <w:numId w:val="9"/>
        </w:numPr>
        <w:shd w:val="clear" w:color="auto" w:fill="FFFFFF"/>
        <w:tabs>
          <w:tab w:val="left" w:pos="0"/>
        </w:tabs>
        <w:autoSpaceDE w:val="0"/>
        <w:autoSpaceDN w:val="0"/>
        <w:adjustRightInd w:val="0"/>
        <w:ind w:left="0" w:firstLine="709"/>
        <w:jc w:val="both"/>
        <w:rPr>
          <w:rFonts w:eastAsia="Calibri"/>
          <w:spacing w:val="-8"/>
          <w:lang w:eastAsia="en-US"/>
        </w:rPr>
      </w:pPr>
      <w:r w:rsidRPr="00497F33">
        <w:rPr>
          <w:rFonts w:eastAsia="Calibri"/>
          <w:spacing w:val="-8"/>
          <w:lang w:eastAsia="en-US"/>
        </w:rPr>
        <w:t>звертатися до наукового керівника із поточними питаннями, які виникають у процесі написання курсової роботи;</w:t>
      </w:r>
    </w:p>
    <w:p w14:paraId="4C4D2095" w14:textId="1567ED13" w:rsidR="00777AEB" w:rsidRPr="00497F33" w:rsidRDefault="00777AEB" w:rsidP="00A00344">
      <w:pPr>
        <w:widowControl w:val="0"/>
        <w:numPr>
          <w:ilvl w:val="0"/>
          <w:numId w:val="9"/>
        </w:numPr>
        <w:shd w:val="clear" w:color="auto" w:fill="FFFFFF"/>
        <w:tabs>
          <w:tab w:val="left" w:pos="0"/>
        </w:tabs>
        <w:autoSpaceDE w:val="0"/>
        <w:autoSpaceDN w:val="0"/>
        <w:adjustRightInd w:val="0"/>
        <w:ind w:left="0" w:firstLine="709"/>
        <w:jc w:val="both"/>
        <w:rPr>
          <w:rFonts w:eastAsia="Calibri"/>
          <w:spacing w:val="-8"/>
          <w:lang w:eastAsia="en-US"/>
        </w:rPr>
      </w:pPr>
      <w:r w:rsidRPr="00497F33">
        <w:rPr>
          <w:rFonts w:eastAsia="Calibri"/>
          <w:spacing w:val="-8"/>
          <w:lang w:eastAsia="en-US"/>
        </w:rPr>
        <w:t>бути всебічно проінформованим про недоліки курсової роботи, а також про можливості та терміни їх усунення;</w:t>
      </w:r>
    </w:p>
    <w:p w14:paraId="45E7CA72" w14:textId="07766776" w:rsidR="00777AEB" w:rsidRPr="00497F33" w:rsidRDefault="00777AEB" w:rsidP="00A00344">
      <w:pPr>
        <w:widowControl w:val="0"/>
        <w:numPr>
          <w:ilvl w:val="0"/>
          <w:numId w:val="9"/>
        </w:numPr>
        <w:shd w:val="clear" w:color="auto" w:fill="FFFFFF"/>
        <w:tabs>
          <w:tab w:val="left" w:pos="0"/>
        </w:tabs>
        <w:autoSpaceDE w:val="0"/>
        <w:autoSpaceDN w:val="0"/>
        <w:adjustRightInd w:val="0"/>
        <w:ind w:left="0" w:firstLine="709"/>
        <w:jc w:val="both"/>
        <w:rPr>
          <w:rFonts w:eastAsia="Calibri"/>
          <w:spacing w:val="-8"/>
          <w:lang w:eastAsia="en-US"/>
        </w:rPr>
      </w:pPr>
      <w:r w:rsidRPr="00497F33">
        <w:rPr>
          <w:rFonts w:eastAsia="Calibri"/>
          <w:spacing w:val="-8"/>
          <w:lang w:eastAsia="en-US"/>
        </w:rPr>
        <w:t xml:space="preserve">за </w:t>
      </w:r>
      <w:r w:rsidR="006764C2">
        <w:rPr>
          <w:rFonts w:eastAsia="Calibri"/>
          <w:spacing w:val="-8"/>
          <w:lang w:eastAsia="en-US"/>
        </w:rPr>
        <w:t>погодженням</w:t>
      </w:r>
      <w:r w:rsidRPr="00497F33">
        <w:rPr>
          <w:rFonts w:eastAsia="Calibri"/>
          <w:spacing w:val="-8"/>
          <w:lang w:eastAsia="en-US"/>
        </w:rPr>
        <w:t xml:space="preserve"> наукового керівника брати участь у наукових конференціях за результатами дослідження;</w:t>
      </w:r>
    </w:p>
    <w:p w14:paraId="684E5AD7" w14:textId="227996B9" w:rsidR="00777AEB" w:rsidRPr="003659B6" w:rsidRDefault="00561A25" w:rsidP="00561A25">
      <w:pPr>
        <w:widowControl w:val="0"/>
        <w:shd w:val="clear" w:color="auto" w:fill="FFFFFF"/>
        <w:tabs>
          <w:tab w:val="left" w:pos="0"/>
        </w:tabs>
        <w:autoSpaceDE w:val="0"/>
        <w:autoSpaceDN w:val="0"/>
        <w:adjustRightInd w:val="0"/>
        <w:ind w:firstLine="709"/>
        <w:jc w:val="both"/>
        <w:rPr>
          <w:rFonts w:eastAsia="Calibri"/>
          <w:spacing w:val="-8"/>
          <w:lang w:eastAsia="en-US"/>
        </w:rPr>
      </w:pPr>
      <w:r w:rsidRPr="00497F33">
        <w:rPr>
          <w:rFonts w:eastAsia="Calibri"/>
          <w:spacing w:val="-8"/>
          <w:lang w:eastAsia="en-US"/>
        </w:rPr>
        <w:t xml:space="preserve">– </w:t>
      </w:r>
      <w:r w:rsidR="00777AEB" w:rsidRPr="00497F33">
        <w:rPr>
          <w:rFonts w:eastAsia="Calibri"/>
          <w:spacing w:val="-8"/>
          <w:lang w:eastAsia="en-US"/>
        </w:rPr>
        <w:t>володіти інформацією про критерії оцінювання курсової роботи</w:t>
      </w:r>
      <w:r w:rsidRPr="00497F33">
        <w:rPr>
          <w:spacing w:val="-8"/>
        </w:rPr>
        <w:t>.</w:t>
      </w:r>
    </w:p>
    <w:p w14:paraId="16FB4A92" w14:textId="3878C9EF" w:rsidR="00ED2343" w:rsidRPr="003659B6" w:rsidRDefault="00ED2343" w:rsidP="00911C13">
      <w:pPr>
        <w:pStyle w:val="ac"/>
        <w:spacing w:after="0" w:line="240" w:lineRule="auto"/>
        <w:ind w:left="0" w:firstLine="709"/>
        <w:jc w:val="both"/>
        <w:rPr>
          <w:rFonts w:ascii="Times New Roman" w:hAnsi="Times New Roman"/>
          <w:b/>
          <w:spacing w:val="-8"/>
          <w:sz w:val="24"/>
          <w:szCs w:val="24"/>
        </w:rPr>
      </w:pPr>
      <w:r w:rsidRPr="00600A96">
        <w:rPr>
          <w:rFonts w:ascii="Times New Roman" w:hAnsi="Times New Roman"/>
          <w:i/>
          <w:spacing w:val="-8"/>
          <w:sz w:val="24"/>
          <w:szCs w:val="24"/>
          <w:lang w:eastAsia="ru-RU"/>
        </w:rPr>
        <w:t>Джерело: [</w:t>
      </w:r>
      <w:r w:rsidR="00600A96" w:rsidRPr="00600A96">
        <w:rPr>
          <w:rFonts w:ascii="Times New Roman" w:hAnsi="Times New Roman"/>
          <w:i/>
          <w:spacing w:val="-8"/>
          <w:sz w:val="24"/>
          <w:szCs w:val="24"/>
          <w:lang w:eastAsia="ru-RU"/>
        </w:rPr>
        <w:t>3</w:t>
      </w:r>
      <w:r w:rsidRPr="00600A96">
        <w:rPr>
          <w:rFonts w:ascii="Times New Roman" w:hAnsi="Times New Roman"/>
          <w:i/>
          <w:spacing w:val="-8"/>
          <w:sz w:val="24"/>
          <w:szCs w:val="24"/>
          <w:lang w:eastAsia="ru-RU"/>
        </w:rPr>
        <w:t>]</w:t>
      </w:r>
      <w:r w:rsidR="00600A96" w:rsidRPr="00600A96">
        <w:rPr>
          <w:rFonts w:ascii="Times New Roman" w:hAnsi="Times New Roman"/>
          <w:i/>
          <w:spacing w:val="-8"/>
          <w:sz w:val="24"/>
          <w:szCs w:val="24"/>
          <w:lang w:eastAsia="ru-RU"/>
        </w:rPr>
        <w:t>,</w:t>
      </w:r>
      <w:r w:rsidR="003659B6" w:rsidRPr="00600A96">
        <w:rPr>
          <w:rFonts w:ascii="Times New Roman" w:hAnsi="Times New Roman"/>
          <w:sz w:val="24"/>
          <w:szCs w:val="24"/>
        </w:rPr>
        <w:t xml:space="preserve"> </w:t>
      </w:r>
      <w:r w:rsidR="003659B6" w:rsidRPr="00600A96">
        <w:rPr>
          <w:rFonts w:ascii="Times New Roman" w:hAnsi="Times New Roman"/>
          <w:i/>
          <w:sz w:val="24"/>
          <w:szCs w:val="24"/>
        </w:rPr>
        <w:t>[</w:t>
      </w:r>
      <w:r w:rsidR="00600A96" w:rsidRPr="00600A96">
        <w:rPr>
          <w:rFonts w:ascii="Times New Roman" w:hAnsi="Times New Roman"/>
          <w:i/>
          <w:sz w:val="24"/>
          <w:szCs w:val="24"/>
        </w:rPr>
        <w:t>4</w:t>
      </w:r>
      <w:r w:rsidR="003659B6" w:rsidRPr="00600A96">
        <w:rPr>
          <w:rFonts w:ascii="Times New Roman" w:hAnsi="Times New Roman"/>
          <w:i/>
          <w:sz w:val="24"/>
          <w:szCs w:val="24"/>
        </w:rPr>
        <w:t>]</w:t>
      </w:r>
      <w:r w:rsidR="00600A96" w:rsidRPr="00600A96">
        <w:rPr>
          <w:rFonts w:ascii="Times New Roman" w:hAnsi="Times New Roman"/>
          <w:i/>
          <w:sz w:val="24"/>
          <w:szCs w:val="24"/>
        </w:rPr>
        <w:t>.</w:t>
      </w:r>
    </w:p>
    <w:p w14:paraId="416887D3" w14:textId="77777777" w:rsidR="00ED2343" w:rsidRPr="003659B6" w:rsidRDefault="00ED2343" w:rsidP="00911C13">
      <w:pPr>
        <w:pStyle w:val="ac"/>
        <w:spacing w:after="0" w:line="240" w:lineRule="auto"/>
        <w:ind w:left="0" w:firstLine="709"/>
        <w:jc w:val="both"/>
        <w:rPr>
          <w:rFonts w:ascii="Times New Roman" w:hAnsi="Times New Roman"/>
          <w:b/>
          <w:spacing w:val="-8"/>
          <w:sz w:val="24"/>
          <w:szCs w:val="24"/>
        </w:rPr>
      </w:pPr>
    </w:p>
    <w:p w14:paraId="366AA843" w14:textId="766B708C" w:rsidR="00CD4E5E" w:rsidRPr="00497F33" w:rsidRDefault="00F573BF" w:rsidP="00BB5498">
      <w:pPr>
        <w:pStyle w:val="ac"/>
        <w:numPr>
          <w:ilvl w:val="1"/>
          <w:numId w:val="8"/>
        </w:numPr>
        <w:tabs>
          <w:tab w:val="clear" w:pos="1440"/>
          <w:tab w:val="num" w:pos="1134"/>
        </w:tabs>
        <w:spacing w:after="0" w:line="240" w:lineRule="auto"/>
        <w:ind w:left="709" w:firstLine="0"/>
        <w:jc w:val="both"/>
        <w:rPr>
          <w:rFonts w:ascii="Times New Roman" w:hAnsi="Times New Roman"/>
          <w:b/>
          <w:spacing w:val="-8"/>
          <w:sz w:val="24"/>
          <w:szCs w:val="24"/>
        </w:rPr>
      </w:pPr>
      <w:r w:rsidRPr="00497F33">
        <w:rPr>
          <w:rFonts w:ascii="Times New Roman" w:hAnsi="Times New Roman"/>
          <w:b/>
          <w:spacing w:val="-8"/>
          <w:sz w:val="24"/>
          <w:szCs w:val="24"/>
        </w:rPr>
        <w:lastRenderedPageBreak/>
        <w:t>2. Форми контролю знань та крит</w:t>
      </w:r>
      <w:r w:rsidR="00CD4E5E" w:rsidRPr="00497F33">
        <w:rPr>
          <w:rFonts w:ascii="Times New Roman" w:hAnsi="Times New Roman"/>
          <w:b/>
          <w:spacing w:val="-8"/>
          <w:sz w:val="24"/>
          <w:szCs w:val="24"/>
        </w:rPr>
        <w:t>ерії оцінювання курсової роботи</w:t>
      </w:r>
    </w:p>
    <w:p w14:paraId="7A6816C3" w14:textId="15461BCF" w:rsidR="00782DB8" w:rsidRPr="00497F33" w:rsidRDefault="00782DB8" w:rsidP="00CD4E5E">
      <w:pPr>
        <w:pStyle w:val="ac"/>
        <w:spacing w:after="0" w:line="240" w:lineRule="auto"/>
        <w:ind w:left="0" w:firstLine="709"/>
        <w:jc w:val="both"/>
        <w:rPr>
          <w:rFonts w:ascii="Times New Roman" w:hAnsi="Times New Roman"/>
          <w:spacing w:val="-8"/>
          <w:sz w:val="24"/>
          <w:szCs w:val="24"/>
        </w:rPr>
      </w:pPr>
      <w:r w:rsidRPr="00497F33">
        <w:rPr>
          <w:rFonts w:ascii="Times New Roman" w:hAnsi="Times New Roman"/>
          <w:spacing w:val="-8"/>
          <w:sz w:val="24"/>
          <w:szCs w:val="24"/>
        </w:rPr>
        <w:t>Результати курсової роботи студенти презентують на зібранні академічної групи в присутності затвердженої кафедрою комісії.</w:t>
      </w:r>
    </w:p>
    <w:p w14:paraId="6E1CF24B" w14:textId="77777777" w:rsidR="00F573BF" w:rsidRPr="00497F33" w:rsidRDefault="00B920D7" w:rsidP="00CD4E5E">
      <w:pPr>
        <w:pStyle w:val="ac"/>
        <w:spacing w:after="0" w:line="240" w:lineRule="auto"/>
        <w:ind w:left="0" w:firstLine="709"/>
        <w:jc w:val="both"/>
        <w:rPr>
          <w:rFonts w:ascii="Times New Roman" w:hAnsi="Times New Roman"/>
          <w:spacing w:val="-8"/>
          <w:sz w:val="24"/>
          <w:szCs w:val="24"/>
        </w:rPr>
      </w:pPr>
      <w:r w:rsidRPr="00497F33">
        <w:rPr>
          <w:rFonts w:ascii="Times New Roman" w:hAnsi="Times New Roman"/>
          <w:spacing w:val="-8"/>
          <w:sz w:val="24"/>
          <w:szCs w:val="24"/>
        </w:rPr>
        <w:t xml:space="preserve">Контроль за виконанням студентами </w:t>
      </w:r>
      <w:r w:rsidR="00F573BF" w:rsidRPr="00497F33">
        <w:rPr>
          <w:rFonts w:ascii="Times New Roman" w:hAnsi="Times New Roman"/>
          <w:spacing w:val="-8"/>
          <w:sz w:val="24"/>
          <w:szCs w:val="24"/>
        </w:rPr>
        <w:t>курсової роботи</w:t>
      </w:r>
      <w:r w:rsidRPr="00497F33">
        <w:rPr>
          <w:rFonts w:ascii="Times New Roman" w:hAnsi="Times New Roman"/>
          <w:spacing w:val="-8"/>
          <w:sz w:val="24"/>
          <w:szCs w:val="24"/>
        </w:rPr>
        <w:t xml:space="preserve"> повинен систематично проводитися </w:t>
      </w:r>
      <w:r w:rsidR="00F573BF" w:rsidRPr="00497F33">
        <w:rPr>
          <w:rFonts w:ascii="Times New Roman" w:hAnsi="Times New Roman"/>
          <w:spacing w:val="-8"/>
          <w:sz w:val="24"/>
          <w:szCs w:val="24"/>
        </w:rPr>
        <w:t xml:space="preserve">науковим </w:t>
      </w:r>
      <w:r w:rsidRPr="00497F33">
        <w:rPr>
          <w:rFonts w:ascii="Times New Roman" w:hAnsi="Times New Roman"/>
          <w:spacing w:val="-8"/>
          <w:sz w:val="24"/>
          <w:szCs w:val="24"/>
        </w:rPr>
        <w:t>керівником</w:t>
      </w:r>
      <w:r w:rsidR="002A0AE6" w:rsidRPr="00497F33">
        <w:rPr>
          <w:rFonts w:ascii="Times New Roman" w:hAnsi="Times New Roman"/>
          <w:spacing w:val="-8"/>
          <w:sz w:val="24"/>
          <w:szCs w:val="24"/>
        </w:rPr>
        <w:t xml:space="preserve"> </w:t>
      </w:r>
      <w:r w:rsidRPr="00497F33">
        <w:rPr>
          <w:rFonts w:ascii="Times New Roman" w:hAnsi="Times New Roman"/>
          <w:spacing w:val="-8"/>
          <w:sz w:val="24"/>
          <w:szCs w:val="24"/>
        </w:rPr>
        <w:t xml:space="preserve">від кафедри </w:t>
      </w:r>
      <w:r w:rsidR="002A0AE6" w:rsidRPr="00497F33">
        <w:rPr>
          <w:rFonts w:ascii="Times New Roman" w:hAnsi="Times New Roman"/>
          <w:spacing w:val="-8"/>
          <w:sz w:val="24"/>
          <w:szCs w:val="24"/>
        </w:rPr>
        <w:t xml:space="preserve">дизайну та соціально-культурних дисциплін. </w:t>
      </w:r>
    </w:p>
    <w:p w14:paraId="7097A759" w14:textId="77777777" w:rsidR="000E5A43" w:rsidRPr="00497F33" w:rsidRDefault="00F573BF" w:rsidP="00911C13">
      <w:pPr>
        <w:pStyle w:val="ac"/>
        <w:spacing w:after="0" w:line="240" w:lineRule="auto"/>
        <w:ind w:left="0" w:firstLine="709"/>
        <w:jc w:val="both"/>
        <w:rPr>
          <w:rFonts w:ascii="Times New Roman" w:hAnsi="Times New Roman"/>
          <w:spacing w:val="-8"/>
          <w:sz w:val="24"/>
          <w:szCs w:val="24"/>
        </w:rPr>
      </w:pPr>
      <w:r w:rsidRPr="00497F33">
        <w:rPr>
          <w:rFonts w:ascii="Times New Roman" w:hAnsi="Times New Roman"/>
          <w:spacing w:val="-8"/>
          <w:sz w:val="24"/>
          <w:szCs w:val="24"/>
        </w:rPr>
        <w:t>Захист курсових робіт проходить публічно.</w:t>
      </w:r>
      <w:r w:rsidR="008C7CC6" w:rsidRPr="00497F33">
        <w:rPr>
          <w:rFonts w:ascii="Times New Roman" w:hAnsi="Times New Roman"/>
          <w:spacing w:val="-8"/>
          <w:sz w:val="24"/>
          <w:szCs w:val="24"/>
        </w:rPr>
        <w:t xml:space="preserve"> </w:t>
      </w:r>
    </w:p>
    <w:p w14:paraId="0A06479E" w14:textId="44146DE7" w:rsidR="000E5A43" w:rsidRPr="00497F33" w:rsidRDefault="000E5A43" w:rsidP="00911C13">
      <w:pPr>
        <w:pStyle w:val="ac"/>
        <w:spacing w:after="0" w:line="240" w:lineRule="auto"/>
        <w:ind w:left="0" w:firstLine="709"/>
        <w:jc w:val="both"/>
        <w:rPr>
          <w:rFonts w:ascii="Times New Roman" w:hAnsi="Times New Roman"/>
          <w:spacing w:val="-8"/>
          <w:sz w:val="24"/>
          <w:szCs w:val="24"/>
        </w:rPr>
      </w:pPr>
      <w:r w:rsidRPr="00497F33">
        <w:rPr>
          <w:rFonts w:ascii="Times New Roman" w:hAnsi="Times New Roman"/>
          <w:spacing w:val="-8"/>
          <w:sz w:val="24"/>
          <w:szCs w:val="24"/>
        </w:rPr>
        <w:t xml:space="preserve">На захист курсової роботи з історії сучасного мистецтва студент представляє </w:t>
      </w:r>
      <w:r w:rsidR="00725FB0">
        <w:rPr>
          <w:rFonts w:ascii="Times New Roman" w:hAnsi="Times New Roman"/>
          <w:spacing w:val="-8"/>
          <w:sz w:val="24"/>
          <w:szCs w:val="24"/>
        </w:rPr>
        <w:t>доповідь та курсову роботу за обраною темою</w:t>
      </w:r>
      <w:r w:rsidRPr="00497F33">
        <w:rPr>
          <w:rFonts w:ascii="Times New Roman" w:hAnsi="Times New Roman"/>
          <w:spacing w:val="-8"/>
          <w:sz w:val="24"/>
          <w:szCs w:val="24"/>
        </w:rPr>
        <w:t>.</w:t>
      </w:r>
    </w:p>
    <w:p w14:paraId="33C34683" w14:textId="77777777" w:rsidR="00497F33" w:rsidRPr="00497F33" w:rsidRDefault="00497F33" w:rsidP="00911C13">
      <w:pPr>
        <w:pStyle w:val="ac"/>
        <w:spacing w:after="0" w:line="240" w:lineRule="auto"/>
        <w:ind w:left="0" w:firstLine="709"/>
        <w:jc w:val="both"/>
        <w:rPr>
          <w:rFonts w:ascii="Times New Roman" w:hAnsi="Times New Roman"/>
          <w:spacing w:val="-8"/>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89"/>
        <w:gridCol w:w="5204"/>
      </w:tblGrid>
      <w:tr w:rsidR="000E5A43" w:rsidRPr="00497F33" w14:paraId="7FE7257C" w14:textId="77777777" w:rsidTr="00497F33">
        <w:tc>
          <w:tcPr>
            <w:tcW w:w="1391" w:type="dxa"/>
            <w:vMerge w:val="restart"/>
            <w:shd w:val="clear" w:color="auto" w:fill="auto"/>
          </w:tcPr>
          <w:p w14:paraId="5832F516" w14:textId="68DEC18A" w:rsidR="000E5A43" w:rsidRPr="00497F33" w:rsidRDefault="00C21A11" w:rsidP="00B1191E">
            <w:pPr>
              <w:pStyle w:val="ac"/>
              <w:spacing w:after="0" w:line="240" w:lineRule="auto"/>
              <w:ind w:left="0"/>
              <w:jc w:val="both"/>
              <w:rPr>
                <w:rFonts w:ascii="Times New Roman" w:hAnsi="Times New Roman"/>
                <w:spacing w:val="-8"/>
                <w:sz w:val="24"/>
                <w:szCs w:val="24"/>
              </w:rPr>
            </w:pPr>
            <w:r w:rsidRPr="00497F33">
              <w:rPr>
                <w:rFonts w:ascii="Times New Roman" w:hAnsi="Times New Roman"/>
                <w:spacing w:val="-8"/>
                <w:sz w:val="24"/>
                <w:szCs w:val="24"/>
              </w:rPr>
              <w:t xml:space="preserve">Критерії </w:t>
            </w:r>
            <w:r w:rsidR="000E5A43" w:rsidRPr="00497F33">
              <w:rPr>
                <w:rFonts w:ascii="Times New Roman" w:hAnsi="Times New Roman"/>
                <w:spacing w:val="-8"/>
                <w:sz w:val="24"/>
                <w:szCs w:val="24"/>
              </w:rPr>
              <w:t>підсумков</w:t>
            </w:r>
            <w:r w:rsidR="00B1191E" w:rsidRPr="00497F33">
              <w:rPr>
                <w:rFonts w:ascii="Times New Roman" w:hAnsi="Times New Roman"/>
                <w:spacing w:val="-8"/>
                <w:sz w:val="24"/>
                <w:szCs w:val="24"/>
              </w:rPr>
              <w:t>ої</w:t>
            </w:r>
            <w:r w:rsidR="000E5A43" w:rsidRPr="00497F33">
              <w:rPr>
                <w:rFonts w:ascii="Times New Roman" w:hAnsi="Times New Roman"/>
                <w:spacing w:val="-8"/>
                <w:sz w:val="24"/>
                <w:szCs w:val="24"/>
              </w:rPr>
              <w:t xml:space="preserve"> оцінки</w:t>
            </w:r>
          </w:p>
        </w:tc>
        <w:tc>
          <w:tcPr>
            <w:tcW w:w="5428" w:type="dxa"/>
            <w:shd w:val="clear" w:color="auto" w:fill="auto"/>
          </w:tcPr>
          <w:p w14:paraId="35F12A0E" w14:textId="263C8942" w:rsidR="000E5A43" w:rsidRPr="00497F33" w:rsidRDefault="00B1191E" w:rsidP="0092057F">
            <w:pPr>
              <w:pStyle w:val="ac"/>
              <w:spacing w:after="0" w:line="240" w:lineRule="auto"/>
              <w:ind w:left="0"/>
              <w:jc w:val="both"/>
              <w:rPr>
                <w:rFonts w:ascii="Times New Roman" w:hAnsi="Times New Roman"/>
                <w:spacing w:val="-8"/>
                <w:sz w:val="24"/>
                <w:szCs w:val="24"/>
              </w:rPr>
            </w:pPr>
            <w:r w:rsidRPr="00497F33">
              <w:rPr>
                <w:rFonts w:ascii="Times New Roman" w:hAnsi="Times New Roman"/>
                <w:spacing w:val="-8"/>
                <w:sz w:val="24"/>
                <w:szCs w:val="24"/>
                <w:lang w:eastAsia="ru-RU"/>
              </w:rPr>
              <w:t>Належне виконання всіх вимог державних стандартів важливе для подання роботи. Якщо виявлено значні відхилення від цих стандартів, це може призвести до відмови у захисті роботи або суттєво вплинути на загальну оцінку.</w:t>
            </w:r>
          </w:p>
        </w:tc>
      </w:tr>
      <w:tr w:rsidR="000E5A43" w:rsidRPr="00497F33" w14:paraId="0AF8E276" w14:textId="77777777" w:rsidTr="00497F33">
        <w:tc>
          <w:tcPr>
            <w:tcW w:w="1391" w:type="dxa"/>
            <w:vMerge/>
            <w:shd w:val="clear" w:color="auto" w:fill="auto"/>
          </w:tcPr>
          <w:p w14:paraId="61961469" w14:textId="77777777" w:rsidR="000E5A43" w:rsidRPr="00497F33" w:rsidRDefault="000E5A43" w:rsidP="0092057F">
            <w:pPr>
              <w:pStyle w:val="ac"/>
              <w:spacing w:after="0" w:line="240" w:lineRule="auto"/>
              <w:ind w:left="0"/>
              <w:jc w:val="both"/>
              <w:rPr>
                <w:rFonts w:ascii="Times New Roman" w:hAnsi="Times New Roman"/>
                <w:spacing w:val="-8"/>
                <w:sz w:val="24"/>
                <w:szCs w:val="24"/>
              </w:rPr>
            </w:pPr>
          </w:p>
        </w:tc>
        <w:tc>
          <w:tcPr>
            <w:tcW w:w="5428" w:type="dxa"/>
            <w:shd w:val="clear" w:color="auto" w:fill="auto"/>
          </w:tcPr>
          <w:p w14:paraId="5599DE7A" w14:textId="6883F183" w:rsidR="000E5A43" w:rsidRPr="00497F33" w:rsidRDefault="00B1191E" w:rsidP="005B68E6">
            <w:pPr>
              <w:pStyle w:val="ac"/>
              <w:spacing w:after="0" w:line="240" w:lineRule="auto"/>
              <w:ind w:left="0"/>
              <w:jc w:val="both"/>
              <w:rPr>
                <w:rFonts w:ascii="Times New Roman" w:hAnsi="Times New Roman"/>
                <w:spacing w:val="-8"/>
                <w:sz w:val="24"/>
                <w:szCs w:val="24"/>
              </w:rPr>
            </w:pPr>
            <w:r w:rsidRPr="00497F33">
              <w:rPr>
                <w:rFonts w:ascii="Times New Roman" w:hAnsi="Times New Roman"/>
                <w:color w:val="0D0D0D"/>
                <w:spacing w:val="-8"/>
                <w:sz w:val="24"/>
                <w:szCs w:val="24"/>
                <w:shd w:val="clear" w:color="auto" w:fill="FFFFFF"/>
              </w:rPr>
              <w:t xml:space="preserve">Якість обґрунтування теми </w:t>
            </w:r>
            <w:r w:rsidR="003C7E51">
              <w:rPr>
                <w:rFonts w:ascii="Times New Roman" w:hAnsi="Times New Roman"/>
                <w:color w:val="0D0D0D"/>
                <w:spacing w:val="-8"/>
                <w:sz w:val="24"/>
                <w:szCs w:val="24"/>
                <w:shd w:val="clear" w:color="auto" w:fill="FFFFFF"/>
              </w:rPr>
              <w:t xml:space="preserve">охоплює </w:t>
            </w:r>
            <w:r w:rsidRPr="00497F33">
              <w:rPr>
                <w:rFonts w:ascii="Times New Roman" w:hAnsi="Times New Roman"/>
                <w:color w:val="0D0D0D"/>
                <w:spacing w:val="-8"/>
                <w:sz w:val="24"/>
                <w:szCs w:val="24"/>
                <w:shd w:val="clear" w:color="auto" w:fill="FFFFFF"/>
              </w:rPr>
              <w:t>в с</w:t>
            </w:r>
            <w:r w:rsidR="003C7E51">
              <w:rPr>
                <w:rFonts w:ascii="Times New Roman" w:hAnsi="Times New Roman"/>
                <w:color w:val="0D0D0D"/>
                <w:spacing w:val="-8"/>
                <w:sz w:val="24"/>
                <w:szCs w:val="24"/>
                <w:shd w:val="clear" w:color="auto" w:fill="FFFFFF"/>
              </w:rPr>
              <w:t>обі</w:t>
            </w:r>
            <w:r w:rsidRPr="00497F33">
              <w:rPr>
                <w:rFonts w:ascii="Times New Roman" w:hAnsi="Times New Roman"/>
                <w:color w:val="0D0D0D"/>
                <w:spacing w:val="-8"/>
                <w:sz w:val="24"/>
                <w:szCs w:val="24"/>
                <w:shd w:val="clear" w:color="auto" w:fill="FFFFFF"/>
              </w:rPr>
              <w:t xml:space="preserve"> аналіз навчально-наукової проблеми, її </w:t>
            </w:r>
            <w:proofErr w:type="spellStart"/>
            <w:r w:rsidRPr="00497F33">
              <w:rPr>
                <w:rFonts w:ascii="Times New Roman" w:hAnsi="Times New Roman"/>
                <w:color w:val="0D0D0D"/>
                <w:spacing w:val="-8"/>
                <w:sz w:val="24"/>
                <w:szCs w:val="24"/>
                <w:shd w:val="clear" w:color="auto" w:fill="FFFFFF"/>
              </w:rPr>
              <w:t>зв</w:t>
            </w:r>
            <w:r w:rsidR="005B68E6" w:rsidRPr="005B68E6">
              <w:rPr>
                <w:rFonts w:ascii="Times New Roman" w:hAnsi="Times New Roman"/>
                <w:color w:val="0D0D0D"/>
                <w:spacing w:val="-8"/>
                <w:sz w:val="24"/>
                <w:szCs w:val="24"/>
                <w:shd w:val="clear" w:color="auto" w:fill="FFFFFF"/>
              </w:rPr>
              <w:t>ʼ</w:t>
            </w:r>
            <w:r w:rsidRPr="00497F33">
              <w:rPr>
                <w:rFonts w:ascii="Times New Roman" w:hAnsi="Times New Roman"/>
                <w:color w:val="0D0D0D"/>
                <w:spacing w:val="-8"/>
                <w:sz w:val="24"/>
                <w:szCs w:val="24"/>
                <w:shd w:val="clear" w:color="auto" w:fill="FFFFFF"/>
              </w:rPr>
              <w:t>язок</w:t>
            </w:r>
            <w:proofErr w:type="spellEnd"/>
            <w:r w:rsidRPr="00497F33">
              <w:rPr>
                <w:rFonts w:ascii="Times New Roman" w:hAnsi="Times New Roman"/>
                <w:color w:val="0D0D0D"/>
                <w:spacing w:val="-8"/>
                <w:sz w:val="24"/>
                <w:szCs w:val="24"/>
                <w:shd w:val="clear" w:color="auto" w:fill="FFFFFF"/>
              </w:rPr>
              <w:t xml:space="preserve"> з практикою та інноваційними процесами у відповідній галузі. Також важливі чіткість, логічність та послідовність викладення матеріалу, правильна граматика </w:t>
            </w:r>
            <w:r w:rsidR="003C7E51">
              <w:rPr>
                <w:rFonts w:ascii="Times New Roman" w:hAnsi="Times New Roman"/>
                <w:color w:val="0D0D0D"/>
                <w:spacing w:val="-8"/>
                <w:sz w:val="24"/>
                <w:szCs w:val="24"/>
                <w:shd w:val="clear" w:color="auto" w:fill="FFFFFF"/>
              </w:rPr>
              <w:t>та</w:t>
            </w:r>
            <w:r w:rsidRPr="00497F33">
              <w:rPr>
                <w:rFonts w:ascii="Times New Roman" w:hAnsi="Times New Roman"/>
                <w:color w:val="0D0D0D"/>
                <w:spacing w:val="-8"/>
                <w:sz w:val="24"/>
                <w:szCs w:val="24"/>
                <w:shd w:val="clear" w:color="auto" w:fill="FFFFFF"/>
              </w:rPr>
              <w:t xml:space="preserve"> орфографія, і відповідність висновків поставленій меті дослідження курсової</w:t>
            </w:r>
          </w:p>
        </w:tc>
      </w:tr>
      <w:tr w:rsidR="000E5A43" w:rsidRPr="00497F33" w14:paraId="54D62392" w14:textId="77777777" w:rsidTr="00497F33">
        <w:tc>
          <w:tcPr>
            <w:tcW w:w="1391" w:type="dxa"/>
            <w:vMerge/>
            <w:shd w:val="clear" w:color="auto" w:fill="auto"/>
          </w:tcPr>
          <w:p w14:paraId="0914912D" w14:textId="77777777" w:rsidR="000E5A43" w:rsidRPr="00497F33" w:rsidRDefault="000E5A43" w:rsidP="0092057F">
            <w:pPr>
              <w:pStyle w:val="ac"/>
              <w:spacing w:after="0" w:line="240" w:lineRule="auto"/>
              <w:ind w:left="0"/>
              <w:jc w:val="both"/>
              <w:rPr>
                <w:rFonts w:ascii="Times New Roman" w:hAnsi="Times New Roman"/>
                <w:spacing w:val="-8"/>
                <w:sz w:val="24"/>
                <w:szCs w:val="24"/>
              </w:rPr>
            </w:pPr>
          </w:p>
        </w:tc>
        <w:tc>
          <w:tcPr>
            <w:tcW w:w="5428" w:type="dxa"/>
            <w:shd w:val="clear" w:color="auto" w:fill="auto"/>
          </w:tcPr>
          <w:p w14:paraId="751229AF" w14:textId="0284AD9E" w:rsidR="000E5A43" w:rsidRPr="00497F33" w:rsidRDefault="00B1191E" w:rsidP="0092057F">
            <w:pPr>
              <w:pStyle w:val="ac"/>
              <w:spacing w:after="0" w:line="240" w:lineRule="auto"/>
              <w:ind w:left="0"/>
              <w:jc w:val="both"/>
              <w:rPr>
                <w:rFonts w:ascii="Times New Roman" w:hAnsi="Times New Roman"/>
                <w:spacing w:val="-8"/>
                <w:sz w:val="24"/>
                <w:szCs w:val="24"/>
              </w:rPr>
            </w:pPr>
            <w:r w:rsidRPr="00497F33">
              <w:rPr>
                <w:rFonts w:ascii="Times New Roman" w:hAnsi="Times New Roman"/>
                <w:spacing w:val="-8"/>
                <w:sz w:val="24"/>
                <w:szCs w:val="24"/>
              </w:rPr>
              <w:t>П</w:t>
            </w:r>
            <w:r w:rsidR="000E5A43" w:rsidRPr="00497F33">
              <w:rPr>
                <w:rFonts w:ascii="Times New Roman" w:hAnsi="Times New Roman"/>
                <w:spacing w:val="-8"/>
                <w:sz w:val="24"/>
                <w:szCs w:val="24"/>
              </w:rPr>
              <w:t>равильність оформлення курсової роботи (у тому числі посилань на джерела й оформлення їх списку)</w:t>
            </w:r>
          </w:p>
        </w:tc>
      </w:tr>
      <w:tr w:rsidR="000E5A43" w:rsidRPr="00497F33" w14:paraId="39C6C45B" w14:textId="77777777" w:rsidTr="00497F33">
        <w:tc>
          <w:tcPr>
            <w:tcW w:w="1391" w:type="dxa"/>
            <w:vMerge/>
            <w:shd w:val="clear" w:color="auto" w:fill="auto"/>
          </w:tcPr>
          <w:p w14:paraId="361F81C4" w14:textId="77777777" w:rsidR="000E5A43" w:rsidRPr="00497F33" w:rsidRDefault="000E5A43" w:rsidP="0092057F">
            <w:pPr>
              <w:pStyle w:val="ac"/>
              <w:spacing w:after="0" w:line="240" w:lineRule="auto"/>
              <w:ind w:left="0"/>
              <w:jc w:val="both"/>
              <w:rPr>
                <w:rFonts w:ascii="Times New Roman" w:hAnsi="Times New Roman"/>
                <w:spacing w:val="-8"/>
                <w:sz w:val="24"/>
                <w:szCs w:val="24"/>
              </w:rPr>
            </w:pPr>
          </w:p>
        </w:tc>
        <w:tc>
          <w:tcPr>
            <w:tcW w:w="5428" w:type="dxa"/>
            <w:shd w:val="clear" w:color="auto" w:fill="auto"/>
          </w:tcPr>
          <w:p w14:paraId="71C1FAFE" w14:textId="18E8CD56" w:rsidR="000E5A43" w:rsidRPr="00497F33" w:rsidRDefault="00B1191E" w:rsidP="008D54C2">
            <w:pPr>
              <w:pStyle w:val="ac"/>
              <w:spacing w:after="0" w:line="240" w:lineRule="auto"/>
              <w:ind w:left="0"/>
              <w:jc w:val="both"/>
              <w:rPr>
                <w:rFonts w:ascii="Times New Roman" w:hAnsi="Times New Roman"/>
                <w:spacing w:val="-8"/>
                <w:sz w:val="24"/>
                <w:szCs w:val="24"/>
              </w:rPr>
            </w:pPr>
            <w:r w:rsidRPr="00497F33">
              <w:rPr>
                <w:rFonts w:ascii="Times New Roman" w:hAnsi="Times New Roman"/>
                <w:spacing w:val="-8"/>
                <w:sz w:val="24"/>
                <w:szCs w:val="24"/>
              </w:rPr>
              <w:t>Творчий підхід до аналізу принципів та методів дизайну, самостійне опрацювання з інформаційними джерелами, критично оцінювання концепції, використання теоретичних положень щодо досліджуваної теми, узагальнення відомостей та формулювання висновків.</w:t>
            </w:r>
          </w:p>
        </w:tc>
      </w:tr>
      <w:tr w:rsidR="000E5A43" w:rsidRPr="00497F33" w14:paraId="7AFD705C" w14:textId="77777777" w:rsidTr="00497F33">
        <w:tc>
          <w:tcPr>
            <w:tcW w:w="1391" w:type="dxa"/>
            <w:vMerge/>
            <w:shd w:val="clear" w:color="auto" w:fill="auto"/>
          </w:tcPr>
          <w:p w14:paraId="1967A80F" w14:textId="77777777" w:rsidR="000E5A43" w:rsidRPr="00497F33" w:rsidRDefault="000E5A43" w:rsidP="0092057F">
            <w:pPr>
              <w:pStyle w:val="ac"/>
              <w:spacing w:after="0" w:line="240" w:lineRule="auto"/>
              <w:ind w:left="0"/>
              <w:jc w:val="both"/>
              <w:rPr>
                <w:rFonts w:ascii="Times New Roman" w:hAnsi="Times New Roman"/>
                <w:spacing w:val="-8"/>
                <w:sz w:val="24"/>
                <w:szCs w:val="24"/>
              </w:rPr>
            </w:pPr>
          </w:p>
        </w:tc>
        <w:tc>
          <w:tcPr>
            <w:tcW w:w="5428" w:type="dxa"/>
            <w:shd w:val="clear" w:color="auto" w:fill="auto"/>
          </w:tcPr>
          <w:p w14:paraId="38A7087D" w14:textId="252F6599" w:rsidR="000E5A43" w:rsidRPr="00497F33" w:rsidRDefault="00B1191E" w:rsidP="0092057F">
            <w:pPr>
              <w:jc w:val="both"/>
              <w:rPr>
                <w:spacing w:val="-8"/>
              </w:rPr>
            </w:pPr>
            <w:r w:rsidRPr="00497F33">
              <w:rPr>
                <w:spacing w:val="-8"/>
              </w:rPr>
              <w:t>Е</w:t>
            </w:r>
            <w:r w:rsidR="000E5A43" w:rsidRPr="00497F33">
              <w:rPr>
                <w:spacing w:val="-8"/>
              </w:rPr>
              <w:t>тичний аспект роботи</w:t>
            </w:r>
          </w:p>
        </w:tc>
      </w:tr>
      <w:tr w:rsidR="00B1191E" w:rsidRPr="00497F33" w14:paraId="4B7A8AB7" w14:textId="77777777" w:rsidTr="00497F33">
        <w:tc>
          <w:tcPr>
            <w:tcW w:w="1391" w:type="dxa"/>
            <w:vMerge/>
            <w:shd w:val="clear" w:color="auto" w:fill="auto"/>
          </w:tcPr>
          <w:p w14:paraId="67CC682A" w14:textId="77777777" w:rsidR="00B1191E" w:rsidRPr="00497F33" w:rsidRDefault="00B1191E" w:rsidP="00B1191E">
            <w:pPr>
              <w:pStyle w:val="ac"/>
              <w:spacing w:after="0" w:line="240" w:lineRule="auto"/>
              <w:ind w:left="0"/>
              <w:jc w:val="both"/>
              <w:rPr>
                <w:rFonts w:ascii="Times New Roman" w:hAnsi="Times New Roman"/>
                <w:spacing w:val="-8"/>
                <w:sz w:val="24"/>
                <w:szCs w:val="24"/>
              </w:rPr>
            </w:pPr>
          </w:p>
        </w:tc>
        <w:tc>
          <w:tcPr>
            <w:tcW w:w="5428" w:type="dxa"/>
            <w:shd w:val="clear" w:color="auto" w:fill="auto"/>
          </w:tcPr>
          <w:p w14:paraId="27C4FF15" w14:textId="0790CDA6" w:rsidR="00B1191E" w:rsidRPr="00497F33" w:rsidRDefault="00B1191E" w:rsidP="00B1191E">
            <w:pPr>
              <w:jc w:val="both"/>
              <w:rPr>
                <w:spacing w:val="-8"/>
              </w:rPr>
            </w:pPr>
            <w:r w:rsidRPr="00497F33">
              <w:rPr>
                <w:spacing w:val="-8"/>
              </w:rPr>
              <w:t xml:space="preserve">Самостійне, планомірне опрацювання теми студентом </w:t>
            </w:r>
          </w:p>
        </w:tc>
      </w:tr>
      <w:tr w:rsidR="00B1191E" w:rsidRPr="00497F33" w14:paraId="11E8D7AC" w14:textId="77777777" w:rsidTr="00497F33">
        <w:tc>
          <w:tcPr>
            <w:tcW w:w="1391" w:type="dxa"/>
            <w:vMerge/>
            <w:shd w:val="clear" w:color="auto" w:fill="auto"/>
          </w:tcPr>
          <w:p w14:paraId="37287043" w14:textId="77777777" w:rsidR="00B1191E" w:rsidRPr="00497F33" w:rsidRDefault="00B1191E" w:rsidP="00B1191E">
            <w:pPr>
              <w:pStyle w:val="ac"/>
              <w:spacing w:after="0" w:line="240" w:lineRule="auto"/>
              <w:ind w:left="0"/>
              <w:jc w:val="both"/>
              <w:rPr>
                <w:rFonts w:ascii="Times New Roman" w:hAnsi="Times New Roman"/>
                <w:spacing w:val="-8"/>
                <w:sz w:val="24"/>
                <w:szCs w:val="24"/>
              </w:rPr>
            </w:pPr>
          </w:p>
        </w:tc>
        <w:tc>
          <w:tcPr>
            <w:tcW w:w="5428" w:type="dxa"/>
            <w:shd w:val="clear" w:color="auto" w:fill="auto"/>
          </w:tcPr>
          <w:p w14:paraId="256795C1" w14:textId="55657512" w:rsidR="00B1191E" w:rsidRPr="00497F33" w:rsidRDefault="00B1191E" w:rsidP="00B1191E">
            <w:pPr>
              <w:pStyle w:val="ac"/>
              <w:spacing w:after="0" w:line="240" w:lineRule="auto"/>
              <w:ind w:left="0"/>
              <w:jc w:val="both"/>
              <w:rPr>
                <w:rFonts w:ascii="Times New Roman" w:hAnsi="Times New Roman"/>
                <w:spacing w:val="-8"/>
                <w:sz w:val="24"/>
                <w:szCs w:val="24"/>
              </w:rPr>
            </w:pPr>
            <w:r w:rsidRPr="00497F33">
              <w:rPr>
                <w:rFonts w:ascii="Times New Roman" w:hAnsi="Times New Roman"/>
                <w:spacing w:val="-8"/>
                <w:sz w:val="24"/>
                <w:szCs w:val="24"/>
              </w:rPr>
              <w:t>Вчасна підготовка роботи до захисту відповідно до поставлених завдань, визначених темою роботи.</w:t>
            </w:r>
          </w:p>
        </w:tc>
      </w:tr>
      <w:tr w:rsidR="000E5A43" w:rsidRPr="00497F33" w14:paraId="4F42FB16" w14:textId="77777777" w:rsidTr="00497F33">
        <w:tc>
          <w:tcPr>
            <w:tcW w:w="1391" w:type="dxa"/>
            <w:vMerge/>
            <w:shd w:val="clear" w:color="auto" w:fill="auto"/>
          </w:tcPr>
          <w:p w14:paraId="5EF24A51" w14:textId="77777777" w:rsidR="000E5A43" w:rsidRPr="00497F33" w:rsidRDefault="000E5A43" w:rsidP="0092057F">
            <w:pPr>
              <w:pStyle w:val="ac"/>
              <w:spacing w:after="0" w:line="240" w:lineRule="auto"/>
              <w:ind w:left="0"/>
              <w:jc w:val="both"/>
              <w:rPr>
                <w:rFonts w:ascii="Times New Roman" w:hAnsi="Times New Roman"/>
                <w:spacing w:val="-8"/>
                <w:sz w:val="24"/>
                <w:szCs w:val="24"/>
              </w:rPr>
            </w:pPr>
          </w:p>
        </w:tc>
        <w:tc>
          <w:tcPr>
            <w:tcW w:w="5428" w:type="dxa"/>
            <w:shd w:val="clear" w:color="auto" w:fill="auto"/>
          </w:tcPr>
          <w:p w14:paraId="1019F7C5" w14:textId="7EEC0463" w:rsidR="000E5A43" w:rsidRPr="00497F33" w:rsidRDefault="00B1191E" w:rsidP="0092057F">
            <w:pPr>
              <w:jc w:val="both"/>
              <w:rPr>
                <w:spacing w:val="-8"/>
              </w:rPr>
            </w:pPr>
            <w:r w:rsidRPr="00497F33">
              <w:rPr>
                <w:spacing w:val="-8"/>
              </w:rPr>
              <w:t>Н</w:t>
            </w:r>
            <w:r w:rsidR="000E5A43" w:rsidRPr="00497F33">
              <w:rPr>
                <w:spacing w:val="-8"/>
              </w:rPr>
              <w:t>аявність демонстраційного матеріалу</w:t>
            </w:r>
          </w:p>
        </w:tc>
      </w:tr>
      <w:tr w:rsidR="000E5A43" w:rsidRPr="00497F33" w14:paraId="29968865" w14:textId="77777777" w:rsidTr="00497F33">
        <w:tc>
          <w:tcPr>
            <w:tcW w:w="1391" w:type="dxa"/>
            <w:vMerge/>
            <w:shd w:val="clear" w:color="auto" w:fill="auto"/>
          </w:tcPr>
          <w:p w14:paraId="103B0AE1" w14:textId="77777777" w:rsidR="000E5A43" w:rsidRPr="00497F33" w:rsidRDefault="000E5A43" w:rsidP="0092057F">
            <w:pPr>
              <w:pStyle w:val="ac"/>
              <w:spacing w:after="0" w:line="240" w:lineRule="auto"/>
              <w:ind w:left="0"/>
              <w:jc w:val="both"/>
              <w:rPr>
                <w:rFonts w:ascii="Times New Roman" w:hAnsi="Times New Roman"/>
                <w:spacing w:val="-8"/>
                <w:sz w:val="24"/>
                <w:szCs w:val="24"/>
              </w:rPr>
            </w:pPr>
          </w:p>
        </w:tc>
        <w:tc>
          <w:tcPr>
            <w:tcW w:w="5428" w:type="dxa"/>
            <w:shd w:val="clear" w:color="auto" w:fill="auto"/>
          </w:tcPr>
          <w:p w14:paraId="441D0D5D" w14:textId="6F3A632A" w:rsidR="000E5A43" w:rsidRPr="00497F33" w:rsidRDefault="00B1191E" w:rsidP="00ED4CEB">
            <w:pPr>
              <w:jc w:val="both"/>
              <w:rPr>
                <w:spacing w:val="-8"/>
              </w:rPr>
            </w:pPr>
            <w:r w:rsidRPr="00497F33">
              <w:rPr>
                <w:spacing w:val="-8"/>
              </w:rPr>
              <w:t>Г</w:t>
            </w:r>
            <w:r w:rsidR="000E5A43" w:rsidRPr="00497F33">
              <w:rPr>
                <w:spacing w:val="-8"/>
              </w:rPr>
              <w:t>либина і вірність відповідей на питання</w:t>
            </w:r>
            <w:r w:rsidRPr="00497F33">
              <w:rPr>
                <w:spacing w:val="-8"/>
              </w:rPr>
              <w:t xml:space="preserve"> під час захисту</w:t>
            </w:r>
            <w:r w:rsidR="000E5A43" w:rsidRPr="00497F33">
              <w:rPr>
                <w:spacing w:val="-8"/>
              </w:rPr>
              <w:t xml:space="preserve"> </w:t>
            </w:r>
            <w:r w:rsidR="00497F33" w:rsidRPr="00497F33">
              <w:rPr>
                <w:spacing w:val="-8"/>
              </w:rPr>
              <w:t>та вміння вести полеміку з досліджених питань</w:t>
            </w:r>
          </w:p>
        </w:tc>
      </w:tr>
    </w:tbl>
    <w:p w14:paraId="2A2FE1AC" w14:textId="77777777" w:rsidR="00497F33" w:rsidRDefault="00497F33" w:rsidP="00B1191E">
      <w:pPr>
        <w:widowControl w:val="0"/>
        <w:ind w:firstLine="720"/>
        <w:jc w:val="both"/>
        <w:rPr>
          <w:spacing w:val="-8"/>
          <w:lang w:eastAsia="ru-RU"/>
        </w:rPr>
      </w:pPr>
    </w:p>
    <w:p w14:paraId="0D2CF035" w14:textId="5437BF97" w:rsidR="004848E3" w:rsidRDefault="00902C7B" w:rsidP="00B1191E">
      <w:pPr>
        <w:widowControl w:val="0"/>
        <w:ind w:firstLine="720"/>
        <w:jc w:val="both"/>
        <w:rPr>
          <w:spacing w:val="-8"/>
        </w:rPr>
      </w:pPr>
      <w:r w:rsidRPr="00497F33">
        <w:rPr>
          <w:spacing w:val="-8"/>
          <w:lang w:eastAsia="ru-RU"/>
        </w:rPr>
        <w:t xml:space="preserve">Пояснювальна записка до курсової роботи повинна бути написана </w:t>
      </w:r>
      <w:r w:rsidR="00B1191E" w:rsidRPr="00497F33">
        <w:rPr>
          <w:spacing w:val="-8"/>
          <w:lang w:eastAsia="ru-RU"/>
        </w:rPr>
        <w:t xml:space="preserve">науковою мовою, з грамотним і доречним використанням термінів, цитат, запозиченими зі статей, монографій, підручників та з мережі Інтернет. </w:t>
      </w:r>
      <w:r w:rsidRPr="00497F33">
        <w:rPr>
          <w:spacing w:val="-8"/>
          <w:lang w:eastAsia="ru-RU"/>
        </w:rPr>
        <w:t>Комісі</w:t>
      </w:r>
      <w:r w:rsidR="007F74C1" w:rsidRPr="00497F33">
        <w:rPr>
          <w:spacing w:val="-8"/>
          <w:lang w:eastAsia="ru-RU"/>
        </w:rPr>
        <w:t>я</w:t>
      </w:r>
      <w:r w:rsidRPr="00497F33">
        <w:rPr>
          <w:spacing w:val="-8"/>
          <w:lang w:eastAsia="ru-RU"/>
        </w:rPr>
        <w:t>, яка оцінює курсову роботу враховує не лише якість наукового дослідження, його наукову новизну, практичну значущість, уміння захистити сформульовані положення та висновки, а й відповід</w:t>
      </w:r>
      <w:r w:rsidR="008446F8" w:rsidRPr="00497F33">
        <w:rPr>
          <w:spacing w:val="-8"/>
          <w:lang w:eastAsia="ru-RU"/>
        </w:rPr>
        <w:t>ність оформлення чинним вимогам</w:t>
      </w:r>
      <w:r w:rsidR="008446F8" w:rsidRPr="00497F33">
        <w:rPr>
          <w:spacing w:val="-8"/>
        </w:rPr>
        <w:t> </w:t>
      </w:r>
    </w:p>
    <w:p w14:paraId="43BFD854" w14:textId="77777777" w:rsidR="00600A96" w:rsidRPr="003659B6" w:rsidRDefault="00600A96" w:rsidP="00600A96">
      <w:pPr>
        <w:pStyle w:val="ac"/>
        <w:spacing w:after="0" w:line="240" w:lineRule="auto"/>
        <w:ind w:left="0" w:firstLine="709"/>
        <w:jc w:val="both"/>
        <w:rPr>
          <w:rFonts w:ascii="Times New Roman" w:hAnsi="Times New Roman"/>
          <w:b/>
          <w:spacing w:val="-8"/>
          <w:sz w:val="24"/>
          <w:szCs w:val="24"/>
        </w:rPr>
      </w:pPr>
      <w:r w:rsidRPr="00600A96">
        <w:rPr>
          <w:rFonts w:ascii="Times New Roman" w:hAnsi="Times New Roman"/>
          <w:i/>
          <w:spacing w:val="-8"/>
          <w:sz w:val="24"/>
          <w:szCs w:val="24"/>
          <w:lang w:eastAsia="ru-RU"/>
        </w:rPr>
        <w:t>Джерело: [3],</w:t>
      </w:r>
      <w:r w:rsidRPr="00600A96">
        <w:rPr>
          <w:rFonts w:ascii="Times New Roman" w:hAnsi="Times New Roman"/>
          <w:sz w:val="24"/>
          <w:szCs w:val="24"/>
        </w:rPr>
        <w:t xml:space="preserve"> </w:t>
      </w:r>
      <w:r w:rsidRPr="00600A96">
        <w:rPr>
          <w:rFonts w:ascii="Times New Roman" w:hAnsi="Times New Roman"/>
          <w:i/>
          <w:sz w:val="24"/>
          <w:szCs w:val="24"/>
        </w:rPr>
        <w:t>[4].</w:t>
      </w:r>
    </w:p>
    <w:p w14:paraId="0B4BBA2C" w14:textId="393E4743" w:rsidR="00902C7B" w:rsidRDefault="0076437C" w:rsidP="00600A96">
      <w:pPr>
        <w:ind w:firstLine="709"/>
        <w:contextualSpacing/>
        <w:jc w:val="center"/>
        <w:rPr>
          <w:b/>
          <w:lang w:eastAsia="ru-RU"/>
        </w:rPr>
      </w:pPr>
      <w:r>
        <w:rPr>
          <w:lang w:eastAsia="ru-RU"/>
        </w:rPr>
        <w:br w:type="page"/>
      </w:r>
      <w:r w:rsidR="00B271E6" w:rsidRPr="00B271E6">
        <w:rPr>
          <w:b/>
          <w:lang w:eastAsia="ru-RU"/>
        </w:rPr>
        <w:lastRenderedPageBreak/>
        <w:t>РОЗДІЛ 2</w:t>
      </w:r>
    </w:p>
    <w:p w14:paraId="7F3D03EA" w14:textId="77777777" w:rsidR="00B271E6" w:rsidRDefault="00B271E6" w:rsidP="00B271E6">
      <w:pPr>
        <w:widowControl w:val="0"/>
        <w:ind w:firstLine="709"/>
        <w:jc w:val="center"/>
        <w:rPr>
          <w:b/>
          <w:lang w:eastAsia="ru-RU"/>
        </w:rPr>
      </w:pPr>
    </w:p>
    <w:p w14:paraId="02404FC4" w14:textId="746AC1C4" w:rsidR="008446F8" w:rsidRPr="009D374E" w:rsidRDefault="00BB5498" w:rsidP="00B271E6">
      <w:pPr>
        <w:widowControl w:val="0"/>
        <w:ind w:firstLine="709"/>
        <w:jc w:val="center"/>
        <w:rPr>
          <w:b/>
          <w:lang w:eastAsia="ru-RU"/>
        </w:rPr>
      </w:pPr>
      <w:r>
        <w:rPr>
          <w:b/>
          <w:lang w:eastAsia="ru-RU"/>
        </w:rPr>
        <w:t>КУРСОВА</w:t>
      </w:r>
      <w:r w:rsidR="003659B6">
        <w:rPr>
          <w:b/>
          <w:lang w:eastAsia="ru-RU"/>
        </w:rPr>
        <w:t xml:space="preserve"> Р</w:t>
      </w:r>
      <w:r w:rsidR="00C02C56">
        <w:rPr>
          <w:b/>
          <w:lang w:eastAsia="ru-RU"/>
        </w:rPr>
        <w:t xml:space="preserve">ОБОТА З </w:t>
      </w:r>
      <w:r>
        <w:rPr>
          <w:b/>
          <w:lang w:eastAsia="ru-RU"/>
        </w:rPr>
        <w:t>ІСТОРІЇ СУЧАСНОГО МИСТЕЦТВА</w:t>
      </w:r>
    </w:p>
    <w:p w14:paraId="5A621142" w14:textId="77777777" w:rsidR="00B271E6" w:rsidRPr="009D374E" w:rsidRDefault="00B271E6" w:rsidP="00B271E6">
      <w:pPr>
        <w:widowControl w:val="0"/>
        <w:ind w:firstLine="709"/>
        <w:jc w:val="center"/>
        <w:rPr>
          <w:b/>
          <w:lang w:eastAsia="ru-RU"/>
        </w:rPr>
      </w:pPr>
    </w:p>
    <w:p w14:paraId="4B58E95D" w14:textId="77777777" w:rsidR="00BB5498" w:rsidRDefault="00BB5498" w:rsidP="00B271E6">
      <w:pPr>
        <w:widowControl w:val="0"/>
        <w:ind w:firstLine="709"/>
        <w:jc w:val="both"/>
      </w:pPr>
      <w:r w:rsidRPr="00BB5498">
        <w:rPr>
          <w:b/>
        </w:rPr>
        <w:t>2.1. Вибір теми курсової роботи</w:t>
      </w:r>
      <w:r w:rsidRPr="00BB5498">
        <w:t xml:space="preserve"> </w:t>
      </w:r>
    </w:p>
    <w:p w14:paraId="35BFF08E" w14:textId="75FD37DC" w:rsidR="00DD6F67" w:rsidRDefault="003659B6" w:rsidP="00B271E6">
      <w:pPr>
        <w:widowControl w:val="0"/>
        <w:ind w:firstLine="709"/>
        <w:jc w:val="both"/>
      </w:pPr>
      <w:r>
        <w:t xml:space="preserve">Початковий етап курсової роботи пов'язаний з вибором теми, яка може відображати проблеми національного або світового мистецтва будь-якого історичного періоду. Це можуть бути теми, </w:t>
      </w:r>
      <w:proofErr w:type="spellStart"/>
      <w:r>
        <w:t>пов</w:t>
      </w:r>
      <w:r w:rsidR="005B68E6" w:rsidRPr="005B68E6">
        <w:t>ʼ</w:t>
      </w:r>
      <w:r>
        <w:t>язані</w:t>
      </w:r>
      <w:proofErr w:type="spellEnd"/>
      <w:r>
        <w:t xml:space="preserve"> з окремими видами мистецтва: живопис, графіка, скульптура, декоративно-прикладне мистецтво, архітектура, або теми, присвячені проблемі синтезу мистецтв, порівнянню та виявленню спільних рис </w:t>
      </w:r>
      <w:proofErr w:type="spellStart"/>
      <w:r>
        <w:t>стилетворення</w:t>
      </w:r>
      <w:proofErr w:type="spellEnd"/>
      <w:r>
        <w:t xml:space="preserve"> у різних </w:t>
      </w:r>
      <w:r w:rsidR="00DD6F67">
        <w:t>видах мистецтва і багато інших.</w:t>
      </w:r>
    </w:p>
    <w:p w14:paraId="7DE5446F" w14:textId="1FD9B02D" w:rsidR="00DD6F67" w:rsidRDefault="003659B6" w:rsidP="00B271E6">
      <w:pPr>
        <w:widowControl w:val="0"/>
        <w:ind w:firstLine="709"/>
        <w:jc w:val="both"/>
      </w:pPr>
      <w:r>
        <w:t>Студентам рекомендується обирати тему у цікавій для них галузі, із можливістю у подальшому процесі навчання продовжити роботу над обраною темо</w:t>
      </w:r>
      <w:r w:rsidR="002F5DA9">
        <w:t>ю</w:t>
      </w:r>
      <w:r>
        <w:t>, розширюючи її межі. Зокрема це дасть можливість використовувати матеріали курсової роботи при створенні теоретичної частини дипломної роботи кваліфікаційного рівня «спеціаліст» і «магістр» за різною спеціалізацією. Тема курсової роботи (а також її зміст) затверджується у керівника не менш ніж за три місяці до захисту.</w:t>
      </w:r>
    </w:p>
    <w:p w14:paraId="7A66B79B" w14:textId="77777777" w:rsidR="00DD6F67" w:rsidRDefault="003659B6" w:rsidP="00B271E6">
      <w:pPr>
        <w:widowControl w:val="0"/>
        <w:ind w:firstLine="709"/>
        <w:jc w:val="both"/>
      </w:pPr>
      <w:r>
        <w:t>Подальше уточнення теми повинно бути проведене під час індивідуальної консультації з керівником, який допоможе сформулювати проблему курсової роботи, виявити її актуальність, визначити межі дос</w:t>
      </w:r>
      <w:r w:rsidR="00DD6F67">
        <w:t>лідження, конкретизувати зміст.</w:t>
      </w:r>
    </w:p>
    <w:p w14:paraId="4A493D1F" w14:textId="590520B3" w:rsidR="00DD6F67" w:rsidRDefault="003659B6" w:rsidP="00B271E6">
      <w:pPr>
        <w:widowControl w:val="0"/>
        <w:ind w:firstLine="709"/>
        <w:jc w:val="both"/>
      </w:pPr>
      <w:r>
        <w:t>Дослідження курсової роботи може бути присвячене історії створення одного твору (етапного у творчості художника і значного в історії мистецтва), вивчення тв</w:t>
      </w:r>
      <w:r w:rsidR="00590C08">
        <w:t xml:space="preserve">орчості одного художника або </w:t>
      </w:r>
      <w:proofErr w:type="spellStart"/>
      <w:r w:rsidR="00590C08">
        <w:t>об</w:t>
      </w:r>
      <w:r w:rsidR="00590C08" w:rsidRPr="00590C08">
        <w:t>ʼ</w:t>
      </w:r>
      <w:r>
        <w:t>єднання</w:t>
      </w:r>
      <w:proofErr w:type="spellEnd"/>
      <w:r>
        <w:t xml:space="preserve"> на будь</w:t>
      </w:r>
      <w:r w:rsidR="003C7E51">
        <w:t>-</w:t>
      </w:r>
      <w:r>
        <w:t xml:space="preserve">якому етапі їх </w:t>
      </w:r>
      <w:r>
        <w:lastRenderedPageBreak/>
        <w:t xml:space="preserve">діяльності, розгляду та аналізу важливих і значних робіт художників, які розкривають проблеми сучасного життя, що характеризують стилістичні особливості розвитку мистецтва </w:t>
      </w:r>
      <w:r w:rsidR="00DD6F67">
        <w:t>тощо.</w:t>
      </w:r>
    </w:p>
    <w:p w14:paraId="716A2E7E" w14:textId="3A9FB2BF" w:rsidR="00DD6F67" w:rsidRDefault="003659B6" w:rsidP="00B271E6">
      <w:pPr>
        <w:widowControl w:val="0"/>
        <w:ind w:firstLine="709"/>
        <w:jc w:val="both"/>
      </w:pPr>
      <w:r>
        <w:t xml:space="preserve">Історико-мистецтвознавче дослідження припускає більш повний збір матеріалу </w:t>
      </w:r>
      <w:r w:rsidR="00EA4235">
        <w:t>на</w:t>
      </w:r>
      <w:r>
        <w:t xml:space="preserve"> тем</w:t>
      </w:r>
      <w:r w:rsidR="00EA4235">
        <w:t>у</w:t>
      </w:r>
      <w:r>
        <w:t xml:space="preserve">, який дозволить вирішити завдання, поставлені в курсовій роботі. Наприклад, з історії створення </w:t>
      </w:r>
      <w:proofErr w:type="spellStart"/>
      <w:r w:rsidR="00BE0DAA">
        <w:t>об</w:t>
      </w:r>
      <w:r w:rsidR="00BE0DAA" w:rsidRPr="00BE0DAA">
        <w:t>ʼ</w:t>
      </w:r>
      <w:r w:rsidR="00BE0DAA">
        <w:t>єкта</w:t>
      </w:r>
      <w:proofErr w:type="spellEnd"/>
      <w:r>
        <w:t xml:space="preserve"> мистецтва. У цьому випадку важливо не тільки знайти матеріали, що відображають підготовчий етап роботи художника над втіленням </w:t>
      </w:r>
      <w:r w:rsidR="00EA4235">
        <w:t xml:space="preserve">задуму (начерки, ескізи, етюди </w:t>
      </w:r>
      <w:r>
        <w:t xml:space="preserve">тощо), але і постаратися зрозуміти, як художник йшов до цього задуму, а значить необхідно звернутися до листів художника, до його щоденникових записів, до спогадів сучасників </w:t>
      </w:r>
      <w:r w:rsidR="00EA4235">
        <w:t>тощо</w:t>
      </w:r>
      <w:r>
        <w:t>. Крім цього, важливо встановити місце і значення твору в сучасному йому мистецькому житті. Тому необхідно вивчити специфіку історичної ситуації, в якій створюва</w:t>
      </w:r>
      <w:r w:rsidR="00BE0DAA">
        <w:t>лась робота</w:t>
      </w:r>
      <w:r>
        <w:t>, використавши при цьому не тільки сучасні джерела інформації про той час, а й публікації, статті в</w:t>
      </w:r>
      <w:r w:rsidR="00DD6F67">
        <w:t xml:space="preserve"> періодичній пресі тих років.</w:t>
      </w:r>
    </w:p>
    <w:p w14:paraId="33FF05E2" w14:textId="2587C130" w:rsidR="00DD6F67" w:rsidRDefault="003659B6" w:rsidP="00B271E6">
      <w:pPr>
        <w:widowControl w:val="0"/>
        <w:ind w:firstLine="709"/>
        <w:jc w:val="both"/>
      </w:pPr>
      <w:r>
        <w:t>Таким чином, обравши історико-мистецтвознавчу тему, студент повинен дослідити те чи інше явище мистецтва</w:t>
      </w:r>
      <w:r w:rsidR="00BE0DAA">
        <w:t xml:space="preserve"> не </w:t>
      </w:r>
      <w:proofErr w:type="spellStart"/>
      <w:r w:rsidR="00BE0DAA">
        <w:t>відокремлено</w:t>
      </w:r>
      <w:proofErr w:type="spellEnd"/>
      <w:r w:rsidR="00BE0DAA">
        <w:t xml:space="preserve">, а по-перше, </w:t>
      </w:r>
      <w:proofErr w:type="spellStart"/>
      <w:r w:rsidR="00BE0DAA">
        <w:t>з</w:t>
      </w:r>
      <w:r w:rsidR="00BE0DAA" w:rsidRPr="00BE0DAA">
        <w:t>ʼ</w:t>
      </w:r>
      <w:r>
        <w:t>ясувати</w:t>
      </w:r>
      <w:proofErr w:type="spellEnd"/>
      <w:r>
        <w:t xml:space="preserve"> по можливості весь процес його виникнення і, по-друге, вивчити весь комплекс умов (історико-політичних, соціальних, художніх</w:t>
      </w:r>
      <w:r w:rsidR="00BE0DAA">
        <w:t xml:space="preserve"> тощо</w:t>
      </w:r>
      <w:r>
        <w:t>), які вплинули на зміс</w:t>
      </w:r>
      <w:r w:rsidR="00DD6F67">
        <w:t>товно-формальну сутність твору.</w:t>
      </w:r>
    </w:p>
    <w:p w14:paraId="3DB01FC5" w14:textId="4E8A9AE9" w:rsidR="00DD6F67" w:rsidRDefault="003659B6" w:rsidP="00B271E6">
      <w:pPr>
        <w:widowControl w:val="0"/>
        <w:ind w:firstLine="709"/>
        <w:jc w:val="both"/>
      </w:pPr>
      <w:r>
        <w:t>Темою курсової роботи може стати дослідження історичної архітектури регіону, її типологічної та стилістичної своєрідності. У цьому випадку нестача опублікованого матеріалу повинна бути компенсована роботою з архівними докум</w:t>
      </w:r>
      <w:r w:rsidR="003C7E51">
        <w:t>ентами, з періодикою (газетами та</w:t>
      </w:r>
      <w:r>
        <w:t xml:space="preserve"> журналами) тих років, з матеріалами фондів музеїв, власними фотографіями архітек</w:t>
      </w:r>
      <w:r w:rsidR="00BE0DAA">
        <w:t xml:space="preserve">турних </w:t>
      </w:r>
      <w:proofErr w:type="spellStart"/>
      <w:r w:rsidR="00BE0DAA">
        <w:t>пам</w:t>
      </w:r>
      <w:r w:rsidR="00BE0DAA" w:rsidRPr="00BE0DAA">
        <w:t>ʼ</w:t>
      </w:r>
      <w:r w:rsidR="00DD6F67">
        <w:t>яток</w:t>
      </w:r>
      <w:proofErr w:type="spellEnd"/>
      <w:r w:rsidR="00DD6F67">
        <w:t>, що збереглися.</w:t>
      </w:r>
    </w:p>
    <w:p w14:paraId="71E84F32" w14:textId="7E832399" w:rsidR="00DD6F67" w:rsidRDefault="003659B6" w:rsidP="00B271E6">
      <w:pPr>
        <w:widowControl w:val="0"/>
        <w:ind w:firstLine="709"/>
        <w:jc w:val="both"/>
      </w:pPr>
      <w:r>
        <w:lastRenderedPageBreak/>
        <w:t xml:space="preserve">Специфічною особливістю дослідження сучасного мистецтва, аналізу цікавих, значних культурних явищ, матеріалу є те, що вони можуть не мати усталеної, однозначної оцінки. Тим цікавіше спробувати осмислити </w:t>
      </w:r>
      <w:r w:rsidR="00EA4235">
        <w:t>та</w:t>
      </w:r>
      <w:r>
        <w:t xml:space="preserve"> проаналізувати новий матеріал, зіставити свою думк</w:t>
      </w:r>
      <w:r w:rsidR="00EA4235">
        <w:t>у</w:t>
      </w:r>
      <w:r>
        <w:t xml:space="preserve"> глядачів і фахівців. Це може бути робота, присвячена критичному аналізу однієї з сучасних художніх виставок, творчості місцевих художників. Однак це має бути не огляд і поверхнева емоційна оцінка матеріалу, а поглиблене вивчення творів мистецтва, розгляд певних актуальних проблем, </w:t>
      </w:r>
      <w:proofErr w:type="spellStart"/>
      <w:r>
        <w:t>пов</w:t>
      </w:r>
      <w:r w:rsidR="005B68E6" w:rsidRPr="005B68E6">
        <w:t>ʼ</w:t>
      </w:r>
      <w:r>
        <w:t>язаних</w:t>
      </w:r>
      <w:proofErr w:type="spellEnd"/>
      <w:r>
        <w:t xml:space="preserve"> з представленими роботами. Крім цього можна звернутися до вивчення колек</w:t>
      </w:r>
      <w:r w:rsidR="00DD6F67">
        <w:t>цій і фондів місцевих музеїв.</w:t>
      </w:r>
    </w:p>
    <w:p w14:paraId="070BF417" w14:textId="08508786" w:rsidR="003659B6" w:rsidRDefault="003659B6" w:rsidP="00B271E6">
      <w:pPr>
        <w:widowControl w:val="0"/>
        <w:ind w:firstLine="709"/>
        <w:jc w:val="both"/>
      </w:pPr>
      <w:r>
        <w:t xml:space="preserve">Звичайно, неможливо передбачити все можливе розмаїття тем для дослідження. Запропоновані теми можуть дати поштовх для роздумів і пошуків проблеми, повністю відповідати особистим інтересам, здібностям і можливостям студента. Вибираючи тему, необхідно </w:t>
      </w:r>
      <w:proofErr w:type="spellStart"/>
      <w:r>
        <w:t>пам</w:t>
      </w:r>
      <w:r w:rsidR="00BE0DAA" w:rsidRPr="00BE0DAA">
        <w:t>ʼ</w:t>
      </w:r>
      <w:r>
        <w:t>ятати</w:t>
      </w:r>
      <w:proofErr w:type="spellEnd"/>
      <w:r>
        <w:t xml:space="preserve">, що в ній повинна бути сформульована проблема, яка має актуальність. Звертаючись до теми, студент вже повинен достатньою мірою бути знайомий з матеріалом, щоб висловлювати якісь припущення щодо її вирішення, іншими словами, створити певну робочу </w:t>
      </w:r>
      <w:r w:rsidR="00EA4235">
        <w:t xml:space="preserve">гіпотезу. Доказ цієї гіпотези й </w:t>
      </w:r>
      <w:r>
        <w:t>буде головним завданням курсової роботи.</w:t>
      </w:r>
      <w:r w:rsidR="00BE0DAA">
        <w:t xml:space="preserve"> </w:t>
      </w:r>
    </w:p>
    <w:p w14:paraId="4FD0972D" w14:textId="6E7F5D8B" w:rsidR="003E4D2D" w:rsidRPr="00B9322B" w:rsidRDefault="003E4D2D" w:rsidP="003E4D2D">
      <w:pPr>
        <w:ind w:firstLine="709"/>
        <w:jc w:val="both"/>
      </w:pPr>
      <w:r w:rsidRPr="00DB21D3">
        <w:t xml:space="preserve">Тематика курсових робіт затверджується протоколом кафедри дизайну та соціально-культурних дисциплін на її </w:t>
      </w:r>
      <w:r w:rsidRPr="00B9322B">
        <w:t xml:space="preserve">засіданні за поданням викладачів, які здійснюватимуть подальше керівництво курсовими роботами. </w:t>
      </w:r>
    </w:p>
    <w:p w14:paraId="10446E05" w14:textId="77777777" w:rsidR="003E4D2D" w:rsidRPr="00DB21D3" w:rsidRDefault="003E4D2D" w:rsidP="003E4D2D">
      <w:pPr>
        <w:ind w:firstLine="709"/>
        <w:jc w:val="both"/>
      </w:pPr>
      <w:r w:rsidRPr="00B9322B">
        <w:t xml:space="preserve">Список орієнтовних тем з курсових робіт надано в додатках (Додаток </w:t>
      </w:r>
      <w:r w:rsidRPr="00B9322B">
        <w:rPr>
          <w:lang w:val="ru-RU"/>
        </w:rPr>
        <w:t>А</w:t>
      </w:r>
      <w:r w:rsidRPr="00B9322B">
        <w:t xml:space="preserve"> )</w:t>
      </w:r>
    </w:p>
    <w:p w14:paraId="709FB9CB" w14:textId="77777777" w:rsidR="003659B6" w:rsidRDefault="003659B6" w:rsidP="00B271E6">
      <w:pPr>
        <w:widowControl w:val="0"/>
        <w:ind w:firstLine="709"/>
        <w:jc w:val="both"/>
        <w:rPr>
          <w:i/>
          <w:lang w:eastAsia="ru-RU"/>
        </w:rPr>
      </w:pPr>
    </w:p>
    <w:p w14:paraId="16928D79" w14:textId="39CA54B5" w:rsidR="001A3C46" w:rsidRPr="00600A96" w:rsidRDefault="001A3C46" w:rsidP="00B271E6">
      <w:pPr>
        <w:widowControl w:val="0"/>
        <w:ind w:firstLine="709"/>
        <w:jc w:val="both"/>
        <w:rPr>
          <w:b/>
        </w:rPr>
      </w:pPr>
      <w:r w:rsidRPr="00600A96">
        <w:rPr>
          <w:i/>
          <w:lang w:eastAsia="ru-RU"/>
        </w:rPr>
        <w:t xml:space="preserve">Джерело: </w:t>
      </w:r>
      <w:r w:rsidR="003E4D2D" w:rsidRPr="00600A96">
        <w:rPr>
          <w:i/>
          <w:lang w:eastAsia="ru-RU"/>
        </w:rPr>
        <w:t>[</w:t>
      </w:r>
      <w:r w:rsidR="00600A96" w:rsidRPr="00600A96">
        <w:rPr>
          <w:i/>
          <w:lang w:eastAsia="ru-RU"/>
        </w:rPr>
        <w:t>4</w:t>
      </w:r>
      <w:r w:rsidR="003E4D2D" w:rsidRPr="00600A96">
        <w:rPr>
          <w:i/>
          <w:lang w:eastAsia="ru-RU"/>
        </w:rPr>
        <w:t>]</w:t>
      </w:r>
    </w:p>
    <w:p w14:paraId="0F4A17F4" w14:textId="77777777" w:rsidR="001A3C46" w:rsidRDefault="001A3C46" w:rsidP="00B271E6">
      <w:pPr>
        <w:widowControl w:val="0"/>
        <w:ind w:firstLine="709"/>
        <w:jc w:val="both"/>
        <w:rPr>
          <w:b/>
          <w:highlight w:val="yellow"/>
        </w:rPr>
      </w:pPr>
    </w:p>
    <w:p w14:paraId="523DA33B" w14:textId="21E3911E" w:rsidR="00BA677D" w:rsidRPr="00DB21D3" w:rsidRDefault="00B321E6" w:rsidP="00B271E6">
      <w:pPr>
        <w:widowControl w:val="0"/>
        <w:ind w:firstLine="709"/>
        <w:jc w:val="both"/>
        <w:rPr>
          <w:b/>
        </w:rPr>
      </w:pPr>
      <w:r>
        <w:rPr>
          <w:b/>
          <w:highlight w:val="yellow"/>
        </w:rPr>
        <w:br w:type="page"/>
      </w:r>
      <w:r w:rsidR="00FF1A97" w:rsidRPr="00DB21D3">
        <w:rPr>
          <w:b/>
        </w:rPr>
        <w:lastRenderedPageBreak/>
        <w:t>2.2. Підготовка до захисту</w:t>
      </w:r>
    </w:p>
    <w:p w14:paraId="4D6D63A9" w14:textId="7DD59BBD" w:rsidR="00F142AB" w:rsidRPr="00DB21D3" w:rsidRDefault="00BA677D" w:rsidP="00B271E6">
      <w:pPr>
        <w:widowControl w:val="0"/>
        <w:ind w:firstLine="709"/>
        <w:jc w:val="both"/>
      </w:pPr>
      <w:r w:rsidRPr="00DB21D3">
        <w:t>Підготовка до захисту курсової роботи – це важливий етап освітній діяльності. П</w:t>
      </w:r>
      <w:r w:rsidR="00F142AB" w:rsidRPr="00DB21D3">
        <w:t>отрі</w:t>
      </w:r>
      <w:r w:rsidRPr="00DB21D3">
        <w:t>бно розробити виступ за результатами дослідження і творчо</w:t>
      </w:r>
      <w:r w:rsidR="00F142AB" w:rsidRPr="00DB21D3">
        <w:t xml:space="preserve">ї роботи у формі усної доповіді. В доповіді розкривається </w:t>
      </w:r>
      <w:r w:rsidRPr="00DB21D3">
        <w:t>сутність, теоретичне й практичне значення результатів проведено</w:t>
      </w:r>
      <w:r w:rsidR="00F142AB" w:rsidRPr="00DB21D3">
        <w:t>го дослідження.</w:t>
      </w:r>
      <w:r w:rsidRPr="00DB21D3">
        <w:t xml:space="preserve"> </w:t>
      </w:r>
      <w:r w:rsidR="00B1191E">
        <w:t>П</w:t>
      </w:r>
      <w:r w:rsidRPr="00DB21D3">
        <w:t>резентація повинна доповню</w:t>
      </w:r>
      <w:r w:rsidR="00F142AB" w:rsidRPr="00DB21D3">
        <w:t>вати та</w:t>
      </w:r>
      <w:r w:rsidRPr="00DB21D3">
        <w:t xml:space="preserve"> </w:t>
      </w:r>
      <w:r w:rsidR="00F142AB" w:rsidRPr="00DB21D3">
        <w:t xml:space="preserve">ілюструвати </w:t>
      </w:r>
      <w:r w:rsidRPr="00DB21D3">
        <w:t>доповідь студента</w:t>
      </w:r>
      <w:r w:rsidR="00F142AB" w:rsidRPr="00DB21D3">
        <w:t>, тому, що вона невід</w:t>
      </w:r>
      <w:r w:rsidR="00E432FE" w:rsidRPr="00DB21D3">
        <w:t>дільна</w:t>
      </w:r>
      <w:r w:rsidR="00F142AB" w:rsidRPr="00DB21D3">
        <w:t xml:space="preserve"> </w:t>
      </w:r>
      <w:r w:rsidR="00E432FE" w:rsidRPr="00DB21D3">
        <w:t xml:space="preserve">її </w:t>
      </w:r>
      <w:r w:rsidR="00F142AB" w:rsidRPr="00DB21D3">
        <w:t>частина, але при цьому не повинна повторювати текст доповіді. Презентація викон</w:t>
      </w:r>
      <w:r w:rsidR="00E432FE" w:rsidRPr="00DB21D3">
        <w:t>ується</w:t>
      </w:r>
      <w:r w:rsidR="00F142AB" w:rsidRPr="00DB21D3">
        <w:t xml:space="preserve"> </w:t>
      </w:r>
      <w:r w:rsidR="00E432FE" w:rsidRPr="00DB21D3">
        <w:t xml:space="preserve">з </w:t>
      </w:r>
      <w:r w:rsidR="00F142AB" w:rsidRPr="00DB21D3">
        <w:t>дотриманням єдності сти</w:t>
      </w:r>
      <w:r w:rsidR="00E432FE" w:rsidRPr="00DB21D3">
        <w:t>лю та</w:t>
      </w:r>
      <w:r w:rsidR="00F142AB" w:rsidRPr="00DB21D3">
        <w:t xml:space="preserve"> </w:t>
      </w:r>
      <w:r w:rsidR="00E432FE" w:rsidRPr="00DB21D3">
        <w:t xml:space="preserve">повинна </w:t>
      </w:r>
      <w:r w:rsidR="00F142AB" w:rsidRPr="00DB21D3">
        <w:t>задов</w:t>
      </w:r>
      <w:r w:rsidR="00EA4235">
        <w:t>о</w:t>
      </w:r>
      <w:r w:rsidR="00F142AB" w:rsidRPr="00DB21D3">
        <w:t>льня</w:t>
      </w:r>
      <w:r w:rsidR="00E432FE" w:rsidRPr="00DB21D3">
        <w:t>ти</w:t>
      </w:r>
      <w:r w:rsidR="00F142AB" w:rsidRPr="00DB21D3">
        <w:t xml:space="preserve"> принципам наочності та стилю ділової графіки. Студент має бути готовим до запитань членів комісії щодо вашої роботи та презентації.</w:t>
      </w:r>
    </w:p>
    <w:p w14:paraId="58ADA1A5" w14:textId="5DB65A8F" w:rsidR="00062A24" w:rsidRPr="00BC44EF" w:rsidRDefault="00062A24" w:rsidP="00B271E6">
      <w:pPr>
        <w:widowControl w:val="0"/>
        <w:ind w:firstLine="709"/>
        <w:jc w:val="both"/>
        <w:rPr>
          <w:lang w:eastAsia="ru-RU"/>
        </w:rPr>
      </w:pPr>
      <w:r w:rsidRPr="00DB21D3">
        <w:t xml:space="preserve">При публічному захисті курсової роботи з </w:t>
      </w:r>
      <w:r w:rsidR="00010203" w:rsidRPr="00DB21D3">
        <w:t>історії сучасного мистецтва</w:t>
      </w:r>
      <w:r w:rsidR="00FF1A97" w:rsidRPr="00DB21D3">
        <w:t xml:space="preserve"> студенти враховують вимоги та </w:t>
      </w:r>
      <w:r w:rsidRPr="00DB21D3">
        <w:t xml:space="preserve">рекомендації, які розроблені на кафедрі в «Методичних рекомендаціях щодо </w:t>
      </w:r>
      <w:r w:rsidR="00010203" w:rsidRPr="00DB21D3">
        <w:t xml:space="preserve">виконання </w:t>
      </w:r>
      <w:r w:rsidRPr="00DB21D3">
        <w:t xml:space="preserve">курсової роботи», які розміщенні на сайті ЧДБК. Крім того, укладені ними та надруковані тези (матеріали), фахові статті мають бути не тільки указаними у тексті вступу курсової роботи (рубрика «Апробація роботи»), але й розміщені в електронному збірнику </w:t>
      </w:r>
      <w:r w:rsidR="00010203" w:rsidRPr="00DB21D3">
        <w:t>науково-практичної конференції «Візуальне мистецтво</w:t>
      </w:r>
      <w:r w:rsidR="003E4D2D">
        <w:t>,</w:t>
      </w:r>
      <w:r w:rsidR="003E4D2D" w:rsidRPr="003E4D2D">
        <w:t xml:space="preserve"> </w:t>
      </w:r>
      <w:r w:rsidR="003E4D2D">
        <w:t>соціальна культура, комунікація</w:t>
      </w:r>
      <w:r w:rsidR="00010203" w:rsidRPr="00DB21D3">
        <w:t>: традиції та сучасність»</w:t>
      </w:r>
      <w:r w:rsidRPr="00DB21D3">
        <w:t xml:space="preserve"> (матеріали надаються не пізніше, ніж 10 днів до подання курсової роботи на кафедру).</w:t>
      </w:r>
    </w:p>
    <w:p w14:paraId="31DB5AC9" w14:textId="4B773D04" w:rsidR="0028754C" w:rsidRDefault="00D85382" w:rsidP="00600A96">
      <w:pPr>
        <w:ind w:left="709"/>
        <w:rPr>
          <w:rFonts w:eastAsia="Calibri"/>
          <w:b/>
          <w:lang w:val="ru-RU" w:eastAsia="en-US"/>
        </w:rPr>
      </w:pPr>
      <w:r w:rsidRPr="00BC44EF">
        <w:rPr>
          <w:rFonts w:eastAsia="Calibri"/>
          <w:lang w:eastAsia="en-US"/>
        </w:rPr>
        <w:br w:type="page"/>
      </w:r>
      <w:r w:rsidR="003E4D2D" w:rsidRPr="003E4D2D">
        <w:rPr>
          <w:rFonts w:eastAsia="Calibri"/>
          <w:b/>
          <w:lang w:eastAsia="en-US"/>
        </w:rPr>
        <w:lastRenderedPageBreak/>
        <w:t>2.</w:t>
      </w:r>
      <w:r w:rsidR="009442AD" w:rsidRPr="00DB21D3">
        <w:rPr>
          <w:rFonts w:eastAsia="Calibri"/>
          <w:b/>
          <w:lang w:val="ru-RU" w:eastAsia="en-US"/>
        </w:rPr>
        <w:t>3.</w:t>
      </w:r>
      <w:r w:rsidR="007B0C23" w:rsidRPr="00DB21D3">
        <w:rPr>
          <w:rFonts w:eastAsia="Calibri"/>
          <w:b/>
          <w:lang w:eastAsia="en-US"/>
        </w:rPr>
        <w:t xml:space="preserve"> Попередження про запобігання</w:t>
      </w:r>
      <w:r w:rsidR="007B0C23" w:rsidRPr="00DB21D3">
        <w:rPr>
          <w:rFonts w:eastAsia="Calibri"/>
          <w:lang w:eastAsia="en-US"/>
        </w:rPr>
        <w:t xml:space="preserve"> </w:t>
      </w:r>
      <w:r w:rsidR="007B0C23" w:rsidRPr="00DB21D3">
        <w:rPr>
          <w:rFonts w:eastAsia="Calibri"/>
          <w:b/>
          <w:lang w:eastAsia="en-US"/>
        </w:rPr>
        <w:t>академічному плагіату</w:t>
      </w:r>
    </w:p>
    <w:p w14:paraId="151E73A8" w14:textId="5C173F1B" w:rsidR="00803D37" w:rsidRPr="00DB21D3" w:rsidRDefault="007B0C23" w:rsidP="00803D37">
      <w:pPr>
        <w:ind w:firstLine="709"/>
        <w:jc w:val="both"/>
      </w:pPr>
      <w:r w:rsidRPr="00DB21D3">
        <w:rPr>
          <w:rFonts w:eastAsia="Calibri"/>
          <w:lang w:eastAsia="en-US"/>
        </w:rPr>
        <w:t>Перед початком написання курсової роботи кожен студент</w:t>
      </w:r>
      <w:r w:rsidR="000A0684" w:rsidRPr="00DB21D3">
        <w:rPr>
          <w:rFonts w:eastAsia="Calibri"/>
          <w:lang w:eastAsia="en-US"/>
        </w:rPr>
        <w:t xml:space="preserve"> </w:t>
      </w:r>
      <w:r w:rsidR="008A5C2D" w:rsidRPr="00DB21D3">
        <w:rPr>
          <w:rFonts w:eastAsia="Calibri"/>
          <w:lang w:eastAsia="en-US"/>
        </w:rPr>
        <w:t xml:space="preserve">ознайомлюється </w:t>
      </w:r>
      <w:r w:rsidRPr="00DB21D3">
        <w:rPr>
          <w:rFonts w:eastAsia="Calibri"/>
          <w:lang w:eastAsia="en-US"/>
        </w:rPr>
        <w:t xml:space="preserve">з </w:t>
      </w:r>
      <w:r w:rsidR="007A1DBB" w:rsidRPr="00DB21D3">
        <w:rPr>
          <w:rFonts w:eastAsia="Calibri"/>
          <w:lang w:eastAsia="en-US"/>
        </w:rPr>
        <w:t>р</w:t>
      </w:r>
      <w:r w:rsidR="008A5C2D" w:rsidRPr="00DB21D3">
        <w:rPr>
          <w:rFonts w:eastAsia="Calibri"/>
          <w:lang w:eastAsia="en-US"/>
        </w:rPr>
        <w:t xml:space="preserve">екомендаціями </w:t>
      </w:r>
      <w:r w:rsidRPr="00DB21D3">
        <w:rPr>
          <w:rFonts w:eastAsia="Calibri"/>
          <w:lang w:eastAsia="en-US"/>
        </w:rPr>
        <w:t>про зап</w:t>
      </w:r>
      <w:r w:rsidR="008A5C2D" w:rsidRPr="00DB21D3">
        <w:rPr>
          <w:rFonts w:eastAsia="Calibri"/>
          <w:lang w:eastAsia="en-US"/>
        </w:rPr>
        <w:t>обігання академічному плагіату</w:t>
      </w:r>
      <w:r w:rsidR="007A1DBB" w:rsidRPr="00DB21D3">
        <w:rPr>
          <w:rFonts w:eastAsia="Calibri"/>
          <w:lang w:eastAsia="en-US"/>
        </w:rPr>
        <w:t>. Ці рекомендації розроблені для засто</w:t>
      </w:r>
      <w:r w:rsidR="001737C4">
        <w:rPr>
          <w:rFonts w:eastAsia="Calibri"/>
          <w:lang w:eastAsia="en-US"/>
        </w:rPr>
        <w:t>сування відповідальними особами</w:t>
      </w:r>
      <w:r w:rsidR="007A1DBB" w:rsidRPr="00DB21D3">
        <w:rPr>
          <w:rFonts w:eastAsia="Calibri"/>
          <w:lang w:eastAsia="en-US"/>
        </w:rPr>
        <w:t>, які зді</w:t>
      </w:r>
      <w:r w:rsidR="002F5DA9">
        <w:rPr>
          <w:rFonts w:eastAsia="Calibri"/>
          <w:lang w:eastAsia="en-US"/>
        </w:rPr>
        <w:t>й</w:t>
      </w:r>
      <w:r w:rsidR="007A1DBB" w:rsidRPr="00DB21D3">
        <w:rPr>
          <w:rFonts w:eastAsia="Calibri"/>
          <w:lang w:eastAsia="en-US"/>
        </w:rPr>
        <w:t>снюють заходи зі запобігання академічному плагіату і йо</w:t>
      </w:r>
      <w:r w:rsidR="001737C4">
        <w:rPr>
          <w:rFonts w:eastAsia="Calibri"/>
          <w:lang w:eastAsia="en-US"/>
        </w:rPr>
        <w:t>го виявлення в наукових робота</w:t>
      </w:r>
      <w:r w:rsidR="00B97F8B" w:rsidRPr="00DB21D3">
        <w:rPr>
          <w:rFonts w:eastAsia="Calibri"/>
          <w:lang w:eastAsia="en-US"/>
        </w:rPr>
        <w:t>х</w:t>
      </w:r>
      <w:r w:rsidR="007A1DBB" w:rsidRPr="00DB21D3">
        <w:t xml:space="preserve">. </w:t>
      </w:r>
    </w:p>
    <w:p w14:paraId="67A020B9" w14:textId="7CA9965E" w:rsidR="008C7C47" w:rsidRPr="00DB21D3" w:rsidRDefault="007A1DBB" w:rsidP="00803D37">
      <w:pPr>
        <w:ind w:firstLine="709"/>
        <w:jc w:val="both"/>
        <w:rPr>
          <w:rFonts w:eastAsia="Calibri"/>
          <w:lang w:eastAsia="en-US"/>
        </w:rPr>
      </w:pPr>
      <w:r w:rsidRPr="00DB21D3">
        <w:t xml:space="preserve">Наукові роботи перевіряються на </w:t>
      </w:r>
      <w:r w:rsidR="006764C2">
        <w:t xml:space="preserve">дотримання норм наукової академічної доброчесності </w:t>
      </w:r>
      <w:r w:rsidRPr="00DB21D3">
        <w:t>та якщо виявлено</w:t>
      </w:r>
      <w:r w:rsidR="002F5DA9" w:rsidRPr="002F5DA9">
        <w:t xml:space="preserve"> невідповідності</w:t>
      </w:r>
      <w:r w:rsidR="006764C2">
        <w:t xml:space="preserve"> </w:t>
      </w:r>
      <w:r w:rsidRPr="00DB21D3">
        <w:t xml:space="preserve">це є підставою для </w:t>
      </w:r>
      <w:proofErr w:type="spellStart"/>
      <w:r w:rsidRPr="00DB21D3">
        <w:t>доопрацьовання</w:t>
      </w:r>
      <w:proofErr w:type="spellEnd"/>
      <w:r w:rsidRPr="00DB21D3">
        <w:t xml:space="preserve"> та уникнення помилок.</w:t>
      </w:r>
    </w:p>
    <w:p w14:paraId="3189C235" w14:textId="0DDDD5B5" w:rsidR="006A54EF" w:rsidRPr="00600A96" w:rsidRDefault="006A54EF" w:rsidP="00600A96">
      <w:pPr>
        <w:widowControl w:val="0"/>
        <w:ind w:left="709"/>
        <w:contextualSpacing/>
        <w:jc w:val="both"/>
        <w:rPr>
          <w:b/>
        </w:rPr>
      </w:pPr>
      <w:r w:rsidRPr="00600A96">
        <w:rPr>
          <w:i/>
          <w:lang w:eastAsia="ru-RU"/>
        </w:rPr>
        <w:t>Джерело: [</w:t>
      </w:r>
      <w:r w:rsidR="00600A96" w:rsidRPr="00600A96">
        <w:rPr>
          <w:rFonts w:eastAsia="Calibri"/>
          <w:lang w:eastAsia="en-US"/>
        </w:rPr>
        <w:t>9</w:t>
      </w:r>
      <w:r w:rsidRPr="00600A96">
        <w:rPr>
          <w:i/>
          <w:lang w:eastAsia="ru-RU"/>
        </w:rPr>
        <w:t>]</w:t>
      </w:r>
      <w:r w:rsidR="00600A96">
        <w:rPr>
          <w:i/>
          <w:lang w:eastAsia="ru-RU"/>
        </w:rPr>
        <w:t>.</w:t>
      </w:r>
    </w:p>
    <w:p w14:paraId="302C140E" w14:textId="77777777" w:rsidR="00420830" w:rsidRDefault="00420830" w:rsidP="00E66BEC">
      <w:pPr>
        <w:ind w:firstLine="709"/>
        <w:rPr>
          <w:rFonts w:eastAsia="Calibri"/>
          <w:lang w:eastAsia="en-US"/>
        </w:rPr>
      </w:pPr>
    </w:p>
    <w:p w14:paraId="260A18BB" w14:textId="77777777" w:rsidR="00420830" w:rsidRDefault="00420830" w:rsidP="00E66BEC">
      <w:pPr>
        <w:ind w:firstLine="709"/>
        <w:rPr>
          <w:rFonts w:eastAsia="Calibri"/>
          <w:lang w:eastAsia="en-US"/>
        </w:rPr>
      </w:pPr>
    </w:p>
    <w:p w14:paraId="5E93B70A" w14:textId="6856A252" w:rsidR="007B0C23" w:rsidRDefault="00BB5498" w:rsidP="00E66BEC">
      <w:pPr>
        <w:ind w:firstLine="709"/>
        <w:rPr>
          <w:rFonts w:eastAsia="Calibri"/>
          <w:b/>
          <w:lang w:eastAsia="en-US"/>
        </w:rPr>
      </w:pPr>
      <w:r>
        <w:rPr>
          <w:rFonts w:eastAsia="Calibri"/>
          <w:b/>
          <w:lang w:eastAsia="en-US"/>
        </w:rPr>
        <w:t>2</w:t>
      </w:r>
      <w:r w:rsidR="00420830" w:rsidRPr="00420830">
        <w:rPr>
          <w:rFonts w:eastAsia="Calibri"/>
          <w:b/>
          <w:lang w:eastAsia="en-US"/>
        </w:rPr>
        <w:t>.</w:t>
      </w:r>
      <w:r>
        <w:rPr>
          <w:rFonts w:eastAsia="Calibri"/>
          <w:b/>
          <w:lang w:eastAsia="en-US"/>
        </w:rPr>
        <w:t>4</w:t>
      </w:r>
      <w:r w:rsidR="00420830" w:rsidRPr="00420830">
        <w:rPr>
          <w:rFonts w:eastAsia="Calibri"/>
          <w:b/>
          <w:lang w:eastAsia="en-US"/>
        </w:rPr>
        <w:t xml:space="preserve">. Пояснювальна записка </w:t>
      </w:r>
    </w:p>
    <w:p w14:paraId="6C6387E3" w14:textId="77777777" w:rsidR="00420830" w:rsidRDefault="00420830" w:rsidP="00E66BEC">
      <w:pPr>
        <w:ind w:firstLine="709"/>
        <w:rPr>
          <w:rFonts w:eastAsia="Calibri"/>
          <w:b/>
          <w:lang w:eastAsia="en-US"/>
        </w:rPr>
      </w:pPr>
    </w:p>
    <w:tbl>
      <w:tblPr>
        <w:tblW w:w="652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426"/>
        <w:gridCol w:w="1275"/>
        <w:gridCol w:w="993"/>
        <w:gridCol w:w="992"/>
        <w:gridCol w:w="992"/>
        <w:gridCol w:w="851"/>
        <w:gridCol w:w="992"/>
      </w:tblGrid>
      <w:tr w:rsidR="003E4D2D" w:rsidRPr="003E4D2D" w14:paraId="3BB49A8C" w14:textId="77777777" w:rsidTr="00B9322B">
        <w:trPr>
          <w:trHeight w:val="545"/>
        </w:trPr>
        <w:tc>
          <w:tcPr>
            <w:tcW w:w="426" w:type="dxa"/>
            <w:vMerge w:val="restart"/>
          </w:tcPr>
          <w:p w14:paraId="4332EA9D" w14:textId="77777777" w:rsidR="003E4D2D" w:rsidRPr="003E4D2D" w:rsidRDefault="003E4D2D" w:rsidP="003E4D2D">
            <w:pPr>
              <w:widowControl w:val="0"/>
              <w:tabs>
                <w:tab w:val="left" w:pos="0"/>
              </w:tabs>
              <w:ind w:firstLine="34"/>
              <w:jc w:val="both"/>
              <w:rPr>
                <w:b/>
                <w:lang w:eastAsia="ru-RU"/>
              </w:rPr>
            </w:pPr>
            <w:r w:rsidRPr="003E4D2D">
              <w:rPr>
                <w:b/>
                <w:lang w:eastAsia="ru-RU"/>
              </w:rPr>
              <w:t>№</w:t>
            </w:r>
          </w:p>
        </w:tc>
        <w:tc>
          <w:tcPr>
            <w:tcW w:w="1275" w:type="dxa"/>
            <w:vMerge w:val="restart"/>
            <w:vAlign w:val="center"/>
          </w:tcPr>
          <w:p w14:paraId="135F5743" w14:textId="77777777" w:rsidR="003E4D2D" w:rsidRPr="003E4D2D" w:rsidRDefault="003E4D2D" w:rsidP="003E4D2D">
            <w:pPr>
              <w:widowControl w:val="0"/>
              <w:tabs>
                <w:tab w:val="left" w:pos="-134"/>
              </w:tabs>
              <w:ind w:firstLine="34"/>
              <w:jc w:val="center"/>
              <w:rPr>
                <w:b/>
                <w:lang w:eastAsia="ru-RU"/>
              </w:rPr>
            </w:pPr>
            <w:r w:rsidRPr="003E4D2D">
              <w:rPr>
                <w:b/>
                <w:lang w:eastAsia="ru-RU"/>
              </w:rPr>
              <w:t>Курсова робота</w:t>
            </w:r>
          </w:p>
        </w:tc>
        <w:tc>
          <w:tcPr>
            <w:tcW w:w="4820" w:type="dxa"/>
            <w:gridSpan w:val="5"/>
            <w:vAlign w:val="center"/>
          </w:tcPr>
          <w:p w14:paraId="4BA37118" w14:textId="77777777" w:rsidR="003E4D2D" w:rsidRPr="003E4D2D" w:rsidRDefault="003E4D2D" w:rsidP="003E4D2D">
            <w:pPr>
              <w:widowControl w:val="0"/>
              <w:tabs>
                <w:tab w:val="left" w:pos="-134"/>
              </w:tabs>
              <w:ind w:firstLine="709"/>
              <w:rPr>
                <w:b/>
                <w:lang w:eastAsia="ru-RU"/>
              </w:rPr>
            </w:pPr>
            <w:r w:rsidRPr="003E4D2D">
              <w:rPr>
                <w:b/>
                <w:lang w:eastAsia="ru-RU"/>
              </w:rPr>
              <w:t>Обсяг пояснювальної записки</w:t>
            </w:r>
          </w:p>
          <w:p w14:paraId="583671B2" w14:textId="77777777" w:rsidR="003E4D2D" w:rsidRPr="003E4D2D" w:rsidRDefault="003E4D2D" w:rsidP="003E4D2D">
            <w:pPr>
              <w:widowControl w:val="0"/>
              <w:tabs>
                <w:tab w:val="left" w:pos="-134"/>
              </w:tabs>
              <w:ind w:firstLine="709"/>
              <w:rPr>
                <w:b/>
                <w:lang w:eastAsia="ru-RU"/>
              </w:rPr>
            </w:pPr>
            <w:r w:rsidRPr="003E4D2D">
              <w:rPr>
                <w:b/>
                <w:i/>
                <w:lang w:eastAsia="ru-RU"/>
              </w:rPr>
              <w:t>(кількість сторінок)</w:t>
            </w:r>
          </w:p>
        </w:tc>
      </w:tr>
      <w:tr w:rsidR="003E4D2D" w:rsidRPr="003E4D2D" w14:paraId="3005C18D" w14:textId="77777777" w:rsidTr="00B9322B">
        <w:trPr>
          <w:trHeight w:val="719"/>
        </w:trPr>
        <w:tc>
          <w:tcPr>
            <w:tcW w:w="426" w:type="dxa"/>
            <w:vMerge/>
          </w:tcPr>
          <w:p w14:paraId="1A99C162" w14:textId="77777777" w:rsidR="003E4D2D" w:rsidRPr="003E4D2D" w:rsidRDefault="003E4D2D" w:rsidP="003E4D2D">
            <w:pPr>
              <w:widowControl w:val="0"/>
              <w:tabs>
                <w:tab w:val="left" w:pos="0"/>
              </w:tabs>
              <w:ind w:firstLine="34"/>
              <w:jc w:val="both"/>
              <w:rPr>
                <w:b/>
                <w:lang w:eastAsia="ru-RU"/>
              </w:rPr>
            </w:pPr>
          </w:p>
        </w:tc>
        <w:tc>
          <w:tcPr>
            <w:tcW w:w="1275" w:type="dxa"/>
            <w:vMerge/>
            <w:vAlign w:val="center"/>
          </w:tcPr>
          <w:p w14:paraId="179C7BE2" w14:textId="77777777" w:rsidR="003E4D2D" w:rsidRPr="003E4D2D" w:rsidRDefault="003E4D2D" w:rsidP="003E4D2D">
            <w:pPr>
              <w:widowControl w:val="0"/>
              <w:tabs>
                <w:tab w:val="left" w:pos="-134"/>
              </w:tabs>
              <w:ind w:firstLine="317"/>
              <w:jc w:val="center"/>
              <w:rPr>
                <w:b/>
                <w:lang w:eastAsia="ru-RU"/>
              </w:rPr>
            </w:pPr>
          </w:p>
        </w:tc>
        <w:tc>
          <w:tcPr>
            <w:tcW w:w="993" w:type="dxa"/>
            <w:vAlign w:val="center"/>
          </w:tcPr>
          <w:p w14:paraId="6949582D" w14:textId="77777777" w:rsidR="003E4D2D" w:rsidRPr="003E4D2D" w:rsidRDefault="003E4D2D" w:rsidP="00B9322B">
            <w:pPr>
              <w:widowControl w:val="0"/>
              <w:tabs>
                <w:tab w:val="left" w:pos="0"/>
              </w:tabs>
              <w:spacing w:line="276" w:lineRule="auto"/>
              <w:rPr>
                <w:b/>
                <w:lang w:eastAsia="ru-RU"/>
              </w:rPr>
            </w:pPr>
            <w:r w:rsidRPr="003E4D2D">
              <w:rPr>
                <w:b/>
                <w:lang w:eastAsia="ru-RU"/>
              </w:rPr>
              <w:t>Вступ</w:t>
            </w:r>
          </w:p>
        </w:tc>
        <w:tc>
          <w:tcPr>
            <w:tcW w:w="992" w:type="dxa"/>
            <w:vAlign w:val="center"/>
          </w:tcPr>
          <w:p w14:paraId="3DC8B6B3" w14:textId="77777777" w:rsidR="003E4D2D" w:rsidRPr="003E4D2D" w:rsidRDefault="003E4D2D" w:rsidP="00B9322B">
            <w:pPr>
              <w:widowControl w:val="0"/>
              <w:tabs>
                <w:tab w:val="left" w:pos="0"/>
                <w:tab w:val="left" w:pos="230"/>
              </w:tabs>
              <w:spacing w:line="276" w:lineRule="auto"/>
              <w:ind w:firstLine="88"/>
              <w:jc w:val="center"/>
              <w:rPr>
                <w:b/>
                <w:lang w:eastAsia="ru-RU"/>
              </w:rPr>
            </w:pPr>
            <w:r w:rsidRPr="003E4D2D">
              <w:rPr>
                <w:b/>
                <w:lang w:eastAsia="ru-RU"/>
              </w:rPr>
              <w:t>I розділ</w:t>
            </w:r>
          </w:p>
        </w:tc>
        <w:tc>
          <w:tcPr>
            <w:tcW w:w="992" w:type="dxa"/>
            <w:vAlign w:val="center"/>
          </w:tcPr>
          <w:p w14:paraId="5815D0A2" w14:textId="77777777" w:rsidR="003E4D2D" w:rsidRPr="003E4D2D" w:rsidRDefault="003E4D2D" w:rsidP="00B9322B">
            <w:pPr>
              <w:widowControl w:val="0"/>
              <w:tabs>
                <w:tab w:val="left" w:pos="0"/>
              </w:tabs>
              <w:spacing w:line="276" w:lineRule="auto"/>
              <w:ind w:firstLine="33"/>
              <w:jc w:val="center"/>
              <w:rPr>
                <w:b/>
                <w:lang w:eastAsia="ru-RU"/>
              </w:rPr>
            </w:pPr>
            <w:r w:rsidRPr="003E4D2D">
              <w:rPr>
                <w:b/>
                <w:lang w:eastAsia="ru-RU"/>
              </w:rPr>
              <w:t>II розділ</w:t>
            </w:r>
          </w:p>
        </w:tc>
        <w:tc>
          <w:tcPr>
            <w:tcW w:w="851" w:type="dxa"/>
            <w:vAlign w:val="center"/>
          </w:tcPr>
          <w:p w14:paraId="57F1CE5C" w14:textId="77777777" w:rsidR="003E4D2D" w:rsidRPr="003E4D2D" w:rsidRDefault="003E4D2D" w:rsidP="003E4D2D">
            <w:pPr>
              <w:widowControl w:val="0"/>
              <w:tabs>
                <w:tab w:val="left" w:pos="0"/>
              </w:tabs>
              <w:spacing w:line="276" w:lineRule="auto"/>
              <w:ind w:firstLine="34"/>
              <w:jc w:val="center"/>
              <w:rPr>
                <w:b/>
                <w:lang w:eastAsia="ru-RU"/>
              </w:rPr>
            </w:pPr>
            <w:r w:rsidRPr="003E4D2D">
              <w:rPr>
                <w:b/>
                <w:lang w:eastAsia="ru-RU"/>
              </w:rPr>
              <w:t>Висновки</w:t>
            </w:r>
          </w:p>
        </w:tc>
        <w:tc>
          <w:tcPr>
            <w:tcW w:w="992" w:type="dxa"/>
            <w:vAlign w:val="center"/>
          </w:tcPr>
          <w:p w14:paraId="728694C2" w14:textId="77777777" w:rsidR="003E4D2D" w:rsidRPr="003E4D2D" w:rsidRDefault="003E4D2D" w:rsidP="00B9322B">
            <w:pPr>
              <w:widowControl w:val="0"/>
              <w:tabs>
                <w:tab w:val="left" w:pos="0"/>
              </w:tabs>
              <w:spacing w:line="276" w:lineRule="auto"/>
              <w:rPr>
                <w:b/>
                <w:lang w:eastAsia="ru-RU"/>
              </w:rPr>
            </w:pPr>
            <w:r w:rsidRPr="003E4D2D">
              <w:rPr>
                <w:b/>
                <w:lang w:eastAsia="ru-RU"/>
              </w:rPr>
              <w:t xml:space="preserve">Усього </w:t>
            </w:r>
          </w:p>
        </w:tc>
      </w:tr>
      <w:tr w:rsidR="003E4D2D" w:rsidRPr="003E4D2D" w14:paraId="55B5FF04" w14:textId="77777777" w:rsidTr="00B9322B">
        <w:trPr>
          <w:trHeight w:val="327"/>
        </w:trPr>
        <w:tc>
          <w:tcPr>
            <w:tcW w:w="426" w:type="dxa"/>
          </w:tcPr>
          <w:p w14:paraId="6156AC09" w14:textId="5B7F4706" w:rsidR="003E4D2D" w:rsidRPr="003E4D2D" w:rsidRDefault="003E4D2D" w:rsidP="003E4D2D">
            <w:pPr>
              <w:widowControl w:val="0"/>
              <w:tabs>
                <w:tab w:val="left" w:pos="0"/>
              </w:tabs>
              <w:ind w:firstLine="34"/>
              <w:rPr>
                <w:lang w:eastAsia="ru-RU"/>
              </w:rPr>
            </w:pPr>
            <w:r>
              <w:rPr>
                <w:lang w:eastAsia="ru-RU"/>
              </w:rPr>
              <w:t>1</w:t>
            </w:r>
          </w:p>
        </w:tc>
        <w:tc>
          <w:tcPr>
            <w:tcW w:w="1275" w:type="dxa"/>
          </w:tcPr>
          <w:p w14:paraId="5512BD32" w14:textId="77777777" w:rsidR="003E4D2D" w:rsidRPr="003E4D2D" w:rsidRDefault="003E4D2D" w:rsidP="003E4D2D">
            <w:pPr>
              <w:widowControl w:val="0"/>
              <w:tabs>
                <w:tab w:val="left" w:pos="-134"/>
              </w:tabs>
              <w:rPr>
                <w:lang w:eastAsia="ru-RU"/>
              </w:rPr>
            </w:pPr>
            <w:r w:rsidRPr="003E4D2D">
              <w:rPr>
                <w:lang w:eastAsia="ru-RU"/>
              </w:rPr>
              <w:t>з історії сучасного мистецтва</w:t>
            </w:r>
          </w:p>
        </w:tc>
        <w:tc>
          <w:tcPr>
            <w:tcW w:w="993" w:type="dxa"/>
            <w:vAlign w:val="center"/>
          </w:tcPr>
          <w:p w14:paraId="4AF0FE88" w14:textId="77777777" w:rsidR="003E4D2D" w:rsidRPr="003E4D2D" w:rsidRDefault="003E4D2D" w:rsidP="003E4D2D">
            <w:pPr>
              <w:widowControl w:val="0"/>
              <w:tabs>
                <w:tab w:val="left" w:pos="-134"/>
              </w:tabs>
              <w:ind w:firstLine="176"/>
              <w:jc w:val="center"/>
              <w:rPr>
                <w:lang w:eastAsia="ru-RU"/>
              </w:rPr>
            </w:pPr>
            <w:r w:rsidRPr="003E4D2D">
              <w:rPr>
                <w:lang w:eastAsia="ru-RU"/>
              </w:rPr>
              <w:t>2-3</w:t>
            </w:r>
          </w:p>
        </w:tc>
        <w:tc>
          <w:tcPr>
            <w:tcW w:w="992" w:type="dxa"/>
            <w:vAlign w:val="center"/>
          </w:tcPr>
          <w:p w14:paraId="1A61794E" w14:textId="77777777" w:rsidR="003E4D2D" w:rsidRPr="003E4D2D" w:rsidRDefault="003E4D2D" w:rsidP="003E4D2D">
            <w:pPr>
              <w:widowControl w:val="0"/>
              <w:tabs>
                <w:tab w:val="left" w:pos="-134"/>
                <w:tab w:val="left" w:pos="230"/>
              </w:tabs>
              <w:ind w:firstLine="88"/>
              <w:jc w:val="center"/>
              <w:rPr>
                <w:lang w:eastAsia="ru-RU"/>
              </w:rPr>
            </w:pPr>
            <w:r w:rsidRPr="003E4D2D">
              <w:rPr>
                <w:lang w:eastAsia="ru-RU"/>
              </w:rPr>
              <w:t>10-12</w:t>
            </w:r>
          </w:p>
        </w:tc>
        <w:tc>
          <w:tcPr>
            <w:tcW w:w="992" w:type="dxa"/>
            <w:vAlign w:val="center"/>
          </w:tcPr>
          <w:p w14:paraId="28776D45" w14:textId="77777777" w:rsidR="003E4D2D" w:rsidRPr="003E4D2D" w:rsidRDefault="003E4D2D" w:rsidP="003E4D2D">
            <w:pPr>
              <w:widowControl w:val="0"/>
              <w:tabs>
                <w:tab w:val="left" w:pos="-134"/>
              </w:tabs>
              <w:ind w:firstLine="33"/>
              <w:jc w:val="center"/>
              <w:rPr>
                <w:lang w:eastAsia="ru-RU"/>
              </w:rPr>
            </w:pPr>
            <w:r w:rsidRPr="003E4D2D">
              <w:rPr>
                <w:lang w:eastAsia="ru-RU"/>
              </w:rPr>
              <w:t>12-15</w:t>
            </w:r>
          </w:p>
        </w:tc>
        <w:tc>
          <w:tcPr>
            <w:tcW w:w="851" w:type="dxa"/>
            <w:vAlign w:val="center"/>
          </w:tcPr>
          <w:p w14:paraId="08A7B1EF" w14:textId="77777777" w:rsidR="003E4D2D" w:rsidRPr="003E4D2D" w:rsidRDefault="003E4D2D" w:rsidP="003E4D2D">
            <w:pPr>
              <w:widowControl w:val="0"/>
              <w:tabs>
                <w:tab w:val="left" w:pos="-134"/>
              </w:tabs>
              <w:ind w:firstLine="34"/>
              <w:jc w:val="center"/>
              <w:rPr>
                <w:lang w:eastAsia="ru-RU"/>
              </w:rPr>
            </w:pPr>
            <w:r w:rsidRPr="003E4D2D">
              <w:rPr>
                <w:lang w:eastAsia="ru-RU"/>
              </w:rPr>
              <w:t>1,5-2</w:t>
            </w:r>
          </w:p>
        </w:tc>
        <w:tc>
          <w:tcPr>
            <w:tcW w:w="992" w:type="dxa"/>
            <w:vAlign w:val="center"/>
          </w:tcPr>
          <w:p w14:paraId="2461C457" w14:textId="77777777" w:rsidR="003E4D2D" w:rsidRPr="003E4D2D" w:rsidRDefault="003E4D2D" w:rsidP="003E4D2D">
            <w:pPr>
              <w:widowControl w:val="0"/>
              <w:tabs>
                <w:tab w:val="left" w:pos="-134"/>
              </w:tabs>
              <w:ind w:firstLine="43"/>
              <w:jc w:val="center"/>
              <w:rPr>
                <w:lang w:eastAsia="ru-RU"/>
              </w:rPr>
            </w:pPr>
            <w:r w:rsidRPr="003E4D2D">
              <w:rPr>
                <w:lang w:eastAsia="ru-RU"/>
              </w:rPr>
              <w:t>25-32</w:t>
            </w:r>
          </w:p>
        </w:tc>
      </w:tr>
    </w:tbl>
    <w:p w14:paraId="6D94229C" w14:textId="77777777" w:rsidR="003E4D2D" w:rsidRDefault="003E4D2D" w:rsidP="00E66BEC">
      <w:pPr>
        <w:ind w:firstLine="709"/>
        <w:rPr>
          <w:rFonts w:eastAsia="Calibri"/>
          <w:b/>
          <w:lang w:eastAsia="en-US"/>
        </w:rPr>
      </w:pPr>
    </w:p>
    <w:p w14:paraId="69EFBEB9" w14:textId="47776935" w:rsidR="00065E9C" w:rsidRPr="00DB21D3" w:rsidRDefault="002906D9" w:rsidP="00065E9C">
      <w:pPr>
        <w:widowControl w:val="0"/>
        <w:ind w:firstLine="709"/>
        <w:jc w:val="both"/>
        <w:rPr>
          <w:lang w:eastAsia="ru-RU"/>
        </w:rPr>
      </w:pPr>
      <w:r w:rsidRPr="00DB21D3">
        <w:rPr>
          <w:lang w:eastAsia="ru-RU"/>
        </w:rPr>
        <w:t xml:space="preserve">Дослідження за темою </w:t>
      </w:r>
      <w:r w:rsidR="00065E9C" w:rsidRPr="00DB21D3">
        <w:rPr>
          <w:lang w:eastAsia="ru-RU"/>
        </w:rPr>
        <w:t>курсової роботи розпочинається зі складання плану, структура якого має бути логічною, а всі питання – взаємопов’язані.</w:t>
      </w:r>
    </w:p>
    <w:p w14:paraId="2D74A0B1" w14:textId="77777777" w:rsidR="00065E9C" w:rsidRPr="00DB21D3" w:rsidRDefault="00065E9C" w:rsidP="00065E9C">
      <w:pPr>
        <w:widowControl w:val="0"/>
        <w:ind w:firstLine="709"/>
        <w:jc w:val="both"/>
        <w:rPr>
          <w:lang w:eastAsia="ru-RU"/>
        </w:rPr>
      </w:pPr>
      <w:r w:rsidRPr="00DB21D3">
        <w:rPr>
          <w:lang w:eastAsia="ru-RU"/>
        </w:rPr>
        <w:t xml:space="preserve">У загальному вигляді пояснювальна записка повинна мати таку </w:t>
      </w:r>
      <w:r w:rsidRPr="00DB21D3">
        <w:rPr>
          <w:b/>
          <w:i/>
          <w:lang w:eastAsia="ru-RU"/>
        </w:rPr>
        <w:t>структуру</w:t>
      </w:r>
      <w:r w:rsidRPr="00DB21D3">
        <w:rPr>
          <w:lang w:eastAsia="ru-RU"/>
        </w:rPr>
        <w:t>:</w:t>
      </w:r>
    </w:p>
    <w:p w14:paraId="6E4565D6" w14:textId="77777777" w:rsidR="00065E9C" w:rsidRPr="00DB21D3" w:rsidRDefault="00065E9C" w:rsidP="00A00344">
      <w:pPr>
        <w:widowControl w:val="0"/>
        <w:numPr>
          <w:ilvl w:val="0"/>
          <w:numId w:val="3"/>
        </w:numPr>
        <w:tabs>
          <w:tab w:val="left" w:pos="1134"/>
        </w:tabs>
        <w:ind w:left="0" w:firstLine="709"/>
        <w:jc w:val="both"/>
        <w:rPr>
          <w:lang w:eastAsia="ru-RU"/>
        </w:rPr>
      </w:pPr>
      <w:r w:rsidRPr="00DB21D3">
        <w:rPr>
          <w:lang w:eastAsia="ru-RU"/>
        </w:rPr>
        <w:t>титульний аркуш;</w:t>
      </w:r>
    </w:p>
    <w:p w14:paraId="7760C424" w14:textId="77777777" w:rsidR="00065E9C" w:rsidRPr="00DB21D3" w:rsidRDefault="00065E9C" w:rsidP="00A00344">
      <w:pPr>
        <w:widowControl w:val="0"/>
        <w:numPr>
          <w:ilvl w:val="0"/>
          <w:numId w:val="3"/>
        </w:numPr>
        <w:tabs>
          <w:tab w:val="left" w:pos="1134"/>
        </w:tabs>
        <w:ind w:left="0" w:firstLine="709"/>
        <w:jc w:val="both"/>
        <w:rPr>
          <w:lang w:eastAsia="ru-RU"/>
        </w:rPr>
      </w:pPr>
      <w:r w:rsidRPr="00DB21D3">
        <w:rPr>
          <w:lang w:eastAsia="ru-RU"/>
        </w:rPr>
        <w:t>зміст;</w:t>
      </w:r>
    </w:p>
    <w:p w14:paraId="56518D97" w14:textId="77777777" w:rsidR="00065E9C" w:rsidRPr="00DB21D3" w:rsidRDefault="00065E9C" w:rsidP="00A00344">
      <w:pPr>
        <w:widowControl w:val="0"/>
        <w:numPr>
          <w:ilvl w:val="0"/>
          <w:numId w:val="3"/>
        </w:numPr>
        <w:tabs>
          <w:tab w:val="left" w:pos="1134"/>
        </w:tabs>
        <w:ind w:left="0" w:firstLine="709"/>
        <w:jc w:val="both"/>
        <w:rPr>
          <w:lang w:eastAsia="ru-RU"/>
        </w:rPr>
      </w:pPr>
      <w:r w:rsidRPr="00DB21D3">
        <w:rPr>
          <w:lang w:eastAsia="ru-RU"/>
        </w:rPr>
        <w:lastRenderedPageBreak/>
        <w:t>вступ;</w:t>
      </w:r>
    </w:p>
    <w:p w14:paraId="11B1C515" w14:textId="2E8D580E" w:rsidR="00065E9C" w:rsidRPr="00DB21D3" w:rsidRDefault="00065E9C" w:rsidP="00A00344">
      <w:pPr>
        <w:widowControl w:val="0"/>
        <w:numPr>
          <w:ilvl w:val="0"/>
          <w:numId w:val="3"/>
        </w:numPr>
        <w:tabs>
          <w:tab w:val="left" w:pos="1134"/>
        </w:tabs>
        <w:ind w:left="0" w:firstLine="709"/>
        <w:jc w:val="both"/>
        <w:rPr>
          <w:lang w:eastAsia="ru-RU"/>
        </w:rPr>
      </w:pPr>
      <w:r w:rsidRPr="00DB21D3">
        <w:rPr>
          <w:lang w:eastAsia="ru-RU"/>
        </w:rPr>
        <w:t>основна частина</w:t>
      </w:r>
      <w:r w:rsidR="00D263CE" w:rsidRPr="00DB21D3">
        <w:rPr>
          <w:lang w:eastAsia="ru-RU"/>
        </w:rPr>
        <w:t xml:space="preserve"> </w:t>
      </w:r>
      <w:r w:rsidR="00561A25" w:rsidRPr="00DB21D3">
        <w:rPr>
          <w:lang w:eastAsia="ru-RU"/>
        </w:rPr>
        <w:t>(кілька розділів,</w:t>
      </w:r>
      <w:r w:rsidR="00D263CE" w:rsidRPr="00DB21D3">
        <w:rPr>
          <w:rFonts w:eastAsia="Calibri"/>
          <w:lang w:eastAsia="en-US"/>
        </w:rPr>
        <w:t xml:space="preserve"> за необхідністю поділених на підрозділи</w:t>
      </w:r>
      <w:r w:rsidR="00561A25" w:rsidRPr="00DB21D3">
        <w:rPr>
          <w:lang w:eastAsia="ru-RU"/>
        </w:rPr>
        <w:t xml:space="preserve"> </w:t>
      </w:r>
      <w:r w:rsidRPr="00DB21D3">
        <w:rPr>
          <w:lang w:eastAsia="ru-RU"/>
        </w:rPr>
        <w:t>;</w:t>
      </w:r>
    </w:p>
    <w:p w14:paraId="6BE26754" w14:textId="77777777" w:rsidR="00065E9C" w:rsidRPr="00DB21D3" w:rsidRDefault="00065E9C" w:rsidP="00A00344">
      <w:pPr>
        <w:widowControl w:val="0"/>
        <w:numPr>
          <w:ilvl w:val="0"/>
          <w:numId w:val="3"/>
        </w:numPr>
        <w:tabs>
          <w:tab w:val="left" w:pos="1134"/>
        </w:tabs>
        <w:ind w:left="0" w:firstLine="1276"/>
        <w:jc w:val="both"/>
        <w:rPr>
          <w:lang w:eastAsia="ru-RU"/>
        </w:rPr>
      </w:pPr>
      <w:r w:rsidRPr="00DB21D3">
        <w:rPr>
          <w:lang w:eastAsia="ru-RU"/>
        </w:rPr>
        <w:t>висновки;</w:t>
      </w:r>
    </w:p>
    <w:p w14:paraId="67A30443" w14:textId="77777777" w:rsidR="00065E9C" w:rsidRPr="00DB21D3" w:rsidRDefault="00065E9C" w:rsidP="00803D37">
      <w:pPr>
        <w:widowControl w:val="0"/>
        <w:numPr>
          <w:ilvl w:val="0"/>
          <w:numId w:val="3"/>
        </w:numPr>
        <w:tabs>
          <w:tab w:val="left" w:pos="1134"/>
        </w:tabs>
        <w:ind w:left="0" w:firstLine="709"/>
        <w:jc w:val="both"/>
        <w:rPr>
          <w:lang w:eastAsia="ru-RU"/>
        </w:rPr>
      </w:pPr>
      <w:r w:rsidRPr="00DB21D3">
        <w:rPr>
          <w:lang w:eastAsia="ru-RU"/>
        </w:rPr>
        <w:t>список використаних джерел;</w:t>
      </w:r>
    </w:p>
    <w:p w14:paraId="247EF798" w14:textId="1197A4F7" w:rsidR="008446F8" w:rsidRPr="00DB21D3" w:rsidRDefault="00B97F8B" w:rsidP="00803D37">
      <w:pPr>
        <w:widowControl w:val="0"/>
        <w:numPr>
          <w:ilvl w:val="0"/>
          <w:numId w:val="3"/>
        </w:numPr>
        <w:ind w:left="0" w:firstLine="709"/>
        <w:contextualSpacing/>
        <w:jc w:val="both"/>
        <w:rPr>
          <w:lang w:eastAsia="ru-RU"/>
        </w:rPr>
      </w:pPr>
      <w:r w:rsidRPr="00DB21D3">
        <w:rPr>
          <w:lang w:eastAsia="ru-RU"/>
        </w:rPr>
        <w:t>додатки</w:t>
      </w:r>
      <w:r w:rsidR="008446F8" w:rsidRPr="00DB21D3">
        <w:t>.</w:t>
      </w:r>
    </w:p>
    <w:p w14:paraId="73E77D31" w14:textId="77777777" w:rsidR="00065E9C" w:rsidRPr="00DB21D3" w:rsidRDefault="00065E9C" w:rsidP="001B03D6">
      <w:pPr>
        <w:widowControl w:val="0"/>
        <w:tabs>
          <w:tab w:val="left" w:pos="1134"/>
        </w:tabs>
        <w:ind w:left="709"/>
        <w:jc w:val="both"/>
        <w:rPr>
          <w:lang w:eastAsia="ru-RU"/>
        </w:rPr>
      </w:pPr>
    </w:p>
    <w:p w14:paraId="61E37B5F" w14:textId="65591789" w:rsidR="00065E9C" w:rsidRPr="00DB21D3" w:rsidRDefault="00065E9C" w:rsidP="00803D37">
      <w:pPr>
        <w:widowControl w:val="0"/>
        <w:tabs>
          <w:tab w:val="left" w:pos="-284"/>
        </w:tabs>
        <w:ind w:firstLine="709"/>
        <w:jc w:val="center"/>
        <w:rPr>
          <w:lang w:eastAsia="ru-RU"/>
        </w:rPr>
      </w:pPr>
      <w:r w:rsidRPr="00DB21D3">
        <w:rPr>
          <w:b/>
          <w:i/>
          <w:lang w:eastAsia="ru-RU"/>
        </w:rPr>
        <w:t>Титульний аркуш</w:t>
      </w:r>
      <w:r w:rsidRPr="00DB21D3">
        <w:rPr>
          <w:lang w:eastAsia="ru-RU"/>
        </w:rPr>
        <w:t xml:space="preserve"> пояснювальної записки містить такі компоненти:</w:t>
      </w:r>
    </w:p>
    <w:p w14:paraId="6F00D109" w14:textId="4B36B845" w:rsidR="00065E9C" w:rsidRPr="00DB21D3" w:rsidRDefault="00065E9C" w:rsidP="00803D37">
      <w:pPr>
        <w:widowControl w:val="0"/>
        <w:numPr>
          <w:ilvl w:val="0"/>
          <w:numId w:val="3"/>
        </w:numPr>
        <w:tabs>
          <w:tab w:val="left" w:pos="1134"/>
        </w:tabs>
        <w:ind w:left="0" w:firstLine="709"/>
        <w:jc w:val="both"/>
        <w:rPr>
          <w:lang w:eastAsia="ru-RU"/>
        </w:rPr>
      </w:pPr>
      <w:r w:rsidRPr="00DB21D3">
        <w:rPr>
          <w:lang w:eastAsia="ru-RU"/>
        </w:rPr>
        <w:t>найменування навчального закладу;</w:t>
      </w:r>
    </w:p>
    <w:p w14:paraId="423179A2" w14:textId="77777777" w:rsidR="00065E9C" w:rsidRPr="00DB21D3" w:rsidRDefault="00065E9C" w:rsidP="00803D37">
      <w:pPr>
        <w:widowControl w:val="0"/>
        <w:numPr>
          <w:ilvl w:val="0"/>
          <w:numId w:val="3"/>
        </w:numPr>
        <w:tabs>
          <w:tab w:val="left" w:pos="1134"/>
        </w:tabs>
        <w:ind w:left="0" w:firstLine="709"/>
        <w:jc w:val="both"/>
        <w:rPr>
          <w:lang w:eastAsia="ru-RU"/>
        </w:rPr>
      </w:pPr>
      <w:r w:rsidRPr="00DB21D3">
        <w:rPr>
          <w:lang w:eastAsia="ru-RU"/>
        </w:rPr>
        <w:t>найменування кафедри;</w:t>
      </w:r>
    </w:p>
    <w:p w14:paraId="7F1405BA" w14:textId="77777777" w:rsidR="00065E9C" w:rsidRPr="00DB21D3" w:rsidRDefault="00065E9C" w:rsidP="00803D37">
      <w:pPr>
        <w:widowControl w:val="0"/>
        <w:numPr>
          <w:ilvl w:val="0"/>
          <w:numId w:val="3"/>
        </w:numPr>
        <w:tabs>
          <w:tab w:val="left" w:pos="1134"/>
        </w:tabs>
        <w:ind w:left="0" w:firstLine="709"/>
        <w:jc w:val="both"/>
        <w:rPr>
          <w:lang w:eastAsia="ru-RU"/>
        </w:rPr>
      </w:pPr>
      <w:r w:rsidRPr="00DB21D3">
        <w:rPr>
          <w:lang w:eastAsia="ru-RU"/>
        </w:rPr>
        <w:t>курс і група;</w:t>
      </w:r>
    </w:p>
    <w:p w14:paraId="3E2CB485" w14:textId="77777777" w:rsidR="00065E9C" w:rsidRPr="00DB21D3" w:rsidRDefault="00065E9C" w:rsidP="00803D37">
      <w:pPr>
        <w:widowControl w:val="0"/>
        <w:numPr>
          <w:ilvl w:val="0"/>
          <w:numId w:val="3"/>
        </w:numPr>
        <w:tabs>
          <w:tab w:val="left" w:pos="1134"/>
        </w:tabs>
        <w:ind w:left="0" w:firstLine="709"/>
        <w:jc w:val="both"/>
        <w:rPr>
          <w:lang w:eastAsia="ru-RU"/>
        </w:rPr>
      </w:pPr>
      <w:r w:rsidRPr="00DB21D3">
        <w:rPr>
          <w:lang w:eastAsia="ru-RU"/>
        </w:rPr>
        <w:t>назва пояснювальної записки;</w:t>
      </w:r>
    </w:p>
    <w:p w14:paraId="54162736" w14:textId="77777777" w:rsidR="00065E9C" w:rsidRPr="00DB21D3" w:rsidRDefault="00065E9C" w:rsidP="00803D37">
      <w:pPr>
        <w:widowControl w:val="0"/>
        <w:numPr>
          <w:ilvl w:val="0"/>
          <w:numId w:val="3"/>
        </w:numPr>
        <w:tabs>
          <w:tab w:val="left" w:pos="1134"/>
        </w:tabs>
        <w:ind w:left="0" w:firstLine="709"/>
        <w:jc w:val="both"/>
        <w:rPr>
          <w:lang w:eastAsia="ru-RU"/>
        </w:rPr>
      </w:pPr>
      <w:r w:rsidRPr="00DB21D3">
        <w:rPr>
          <w:lang w:eastAsia="ru-RU"/>
        </w:rPr>
        <w:t>шифр і найменування спеціальності;</w:t>
      </w:r>
    </w:p>
    <w:p w14:paraId="70EB14BC" w14:textId="77777777" w:rsidR="00065E9C" w:rsidRPr="00B9322B" w:rsidRDefault="00065E9C" w:rsidP="00803D37">
      <w:pPr>
        <w:widowControl w:val="0"/>
        <w:numPr>
          <w:ilvl w:val="0"/>
          <w:numId w:val="3"/>
        </w:numPr>
        <w:tabs>
          <w:tab w:val="left" w:pos="1134"/>
        </w:tabs>
        <w:ind w:left="0" w:firstLine="709"/>
        <w:jc w:val="both"/>
        <w:rPr>
          <w:lang w:eastAsia="ru-RU"/>
        </w:rPr>
      </w:pPr>
      <w:r w:rsidRPr="00DB21D3">
        <w:rPr>
          <w:lang w:eastAsia="ru-RU"/>
        </w:rPr>
        <w:t xml:space="preserve">прізвище, ім’я, </w:t>
      </w:r>
      <w:r w:rsidRPr="00B9322B">
        <w:rPr>
          <w:lang w:eastAsia="ru-RU"/>
        </w:rPr>
        <w:t>по батькові автора;</w:t>
      </w:r>
    </w:p>
    <w:p w14:paraId="05877380" w14:textId="77777777" w:rsidR="00065E9C" w:rsidRPr="00B9322B" w:rsidRDefault="00065E9C" w:rsidP="00803D37">
      <w:pPr>
        <w:widowControl w:val="0"/>
        <w:numPr>
          <w:ilvl w:val="0"/>
          <w:numId w:val="3"/>
        </w:numPr>
        <w:tabs>
          <w:tab w:val="left" w:pos="1134"/>
        </w:tabs>
        <w:ind w:left="0" w:firstLine="709"/>
        <w:jc w:val="both"/>
        <w:rPr>
          <w:lang w:eastAsia="ru-RU"/>
        </w:rPr>
      </w:pPr>
      <w:r w:rsidRPr="00B9322B">
        <w:rPr>
          <w:lang w:eastAsia="ru-RU"/>
        </w:rPr>
        <w:t>прізвище, ім’я, по батькові керівника;</w:t>
      </w:r>
    </w:p>
    <w:p w14:paraId="6D696019" w14:textId="2858FAE9" w:rsidR="00065E9C" w:rsidRPr="00B9322B" w:rsidRDefault="00065E9C" w:rsidP="005A2160">
      <w:pPr>
        <w:widowControl w:val="0"/>
        <w:numPr>
          <w:ilvl w:val="0"/>
          <w:numId w:val="3"/>
        </w:numPr>
        <w:tabs>
          <w:tab w:val="left" w:pos="1134"/>
        </w:tabs>
        <w:ind w:left="0" w:firstLine="709"/>
        <w:jc w:val="both"/>
        <w:rPr>
          <w:b/>
          <w:lang w:eastAsia="ru-RU"/>
        </w:rPr>
      </w:pPr>
      <w:r w:rsidRPr="00B9322B">
        <w:rPr>
          <w:lang w:eastAsia="ru-RU"/>
        </w:rPr>
        <w:t>місто і рік виконання роботи</w:t>
      </w:r>
      <w:r w:rsidR="00667500" w:rsidRPr="00B9322B">
        <w:rPr>
          <w:bCs/>
          <w:color w:val="000000"/>
          <w:lang w:eastAsia="ru-RU"/>
        </w:rPr>
        <w:t xml:space="preserve"> (Додаток Б)</w:t>
      </w:r>
      <w:r w:rsidR="00803D37" w:rsidRPr="00B9322B">
        <w:rPr>
          <w:bCs/>
          <w:color w:val="000000"/>
          <w:lang w:val="ru-RU" w:eastAsia="ru-RU"/>
        </w:rPr>
        <w:t> </w:t>
      </w:r>
    </w:p>
    <w:p w14:paraId="7D0F572A" w14:textId="77777777" w:rsidR="001A3C46" w:rsidRPr="00B9322B" w:rsidRDefault="001A3C46" w:rsidP="001A3C46">
      <w:pPr>
        <w:widowControl w:val="0"/>
        <w:tabs>
          <w:tab w:val="left" w:pos="1134"/>
        </w:tabs>
        <w:ind w:left="709"/>
        <w:jc w:val="both"/>
        <w:rPr>
          <w:b/>
          <w:lang w:eastAsia="ru-RU"/>
        </w:rPr>
      </w:pPr>
    </w:p>
    <w:p w14:paraId="508FE64F" w14:textId="607639FF" w:rsidR="001A3C46" w:rsidRPr="00B9322B" w:rsidRDefault="001A3C46" w:rsidP="001A3C46">
      <w:pPr>
        <w:widowControl w:val="0"/>
        <w:tabs>
          <w:tab w:val="left" w:pos="1134"/>
        </w:tabs>
        <w:ind w:left="709"/>
        <w:jc w:val="both"/>
        <w:rPr>
          <w:b/>
          <w:lang w:eastAsia="ru-RU"/>
        </w:rPr>
      </w:pPr>
      <w:r w:rsidRPr="00B9322B">
        <w:rPr>
          <w:i/>
          <w:lang w:eastAsia="ru-RU"/>
        </w:rPr>
        <w:t>Джерела: [</w:t>
      </w:r>
      <w:r w:rsidR="00600A96" w:rsidRPr="00B9322B">
        <w:rPr>
          <w:i/>
          <w:lang w:eastAsia="ru-RU"/>
        </w:rPr>
        <w:t>4</w:t>
      </w:r>
      <w:r w:rsidRPr="00B9322B">
        <w:rPr>
          <w:i/>
          <w:lang w:eastAsia="ru-RU"/>
        </w:rPr>
        <w:t>]</w:t>
      </w:r>
      <w:r w:rsidR="00600A96" w:rsidRPr="00B9322B">
        <w:rPr>
          <w:i/>
          <w:lang w:eastAsia="ru-RU"/>
        </w:rPr>
        <w:t xml:space="preserve">, </w:t>
      </w:r>
      <w:r w:rsidR="006A54EF" w:rsidRPr="00B9322B">
        <w:rPr>
          <w:i/>
          <w:lang w:eastAsia="ru-RU"/>
        </w:rPr>
        <w:t>[</w:t>
      </w:r>
      <w:r w:rsidR="00600A96" w:rsidRPr="00B9322B">
        <w:rPr>
          <w:i/>
          <w:lang w:eastAsia="ru-RU"/>
        </w:rPr>
        <w:t>7</w:t>
      </w:r>
      <w:r w:rsidR="006A54EF" w:rsidRPr="00B9322B">
        <w:rPr>
          <w:i/>
          <w:lang w:eastAsia="ru-RU"/>
        </w:rPr>
        <w:t>]</w:t>
      </w:r>
      <w:r w:rsidR="00600A96" w:rsidRPr="00B9322B">
        <w:rPr>
          <w:i/>
          <w:lang w:eastAsia="ru-RU"/>
        </w:rPr>
        <w:t>.</w:t>
      </w:r>
    </w:p>
    <w:p w14:paraId="29644D1D" w14:textId="77777777" w:rsidR="001A3C46" w:rsidRPr="00B9322B" w:rsidRDefault="001A3C46" w:rsidP="001A3C46">
      <w:pPr>
        <w:widowControl w:val="0"/>
        <w:tabs>
          <w:tab w:val="left" w:pos="1134"/>
        </w:tabs>
        <w:jc w:val="both"/>
        <w:rPr>
          <w:bCs/>
          <w:color w:val="000000"/>
          <w:lang w:val="ru-RU" w:eastAsia="ru-RU"/>
        </w:rPr>
      </w:pPr>
    </w:p>
    <w:p w14:paraId="07EF2948" w14:textId="77777777" w:rsidR="001A3C46" w:rsidRPr="00B9322B" w:rsidRDefault="001A3C46" w:rsidP="001A3C46">
      <w:pPr>
        <w:widowControl w:val="0"/>
        <w:tabs>
          <w:tab w:val="left" w:pos="1134"/>
        </w:tabs>
        <w:jc w:val="both"/>
        <w:rPr>
          <w:b/>
          <w:lang w:eastAsia="ru-RU"/>
        </w:rPr>
      </w:pPr>
    </w:p>
    <w:p w14:paraId="648B9534" w14:textId="5E446849" w:rsidR="0028754C" w:rsidRPr="00B9322B" w:rsidRDefault="00BB5498" w:rsidP="00803D37">
      <w:pPr>
        <w:widowControl w:val="0"/>
        <w:ind w:firstLine="709"/>
        <w:contextualSpacing/>
        <w:jc w:val="both"/>
        <w:rPr>
          <w:rFonts w:eastAsia="Calibri"/>
          <w:b/>
          <w:bCs/>
          <w:lang w:eastAsia="en-US"/>
        </w:rPr>
      </w:pPr>
      <w:r w:rsidRPr="00B9322B">
        <w:rPr>
          <w:rFonts w:eastAsia="Calibri"/>
          <w:b/>
          <w:bCs/>
          <w:lang w:eastAsia="en-US"/>
        </w:rPr>
        <w:t>2.4.1.</w:t>
      </w:r>
      <w:r w:rsidR="00A12DDE" w:rsidRPr="00B9322B">
        <w:rPr>
          <w:rFonts w:eastAsia="Calibri"/>
          <w:b/>
          <w:bCs/>
          <w:lang w:eastAsia="en-US"/>
        </w:rPr>
        <w:t xml:space="preserve"> </w:t>
      </w:r>
      <w:r w:rsidR="0084163D" w:rsidRPr="00B9322B">
        <w:rPr>
          <w:rFonts w:eastAsia="Calibri"/>
          <w:b/>
          <w:bCs/>
          <w:lang w:eastAsia="en-US"/>
        </w:rPr>
        <w:t>Вимоги до змісту курсової роботи</w:t>
      </w:r>
    </w:p>
    <w:p w14:paraId="39CA8C9F" w14:textId="59E7E74C" w:rsidR="009442AD" w:rsidRPr="00DB21D3" w:rsidRDefault="009442AD" w:rsidP="00803D37">
      <w:pPr>
        <w:widowControl w:val="0"/>
        <w:ind w:firstLine="709"/>
        <w:contextualSpacing/>
        <w:jc w:val="both"/>
        <w:rPr>
          <w:rFonts w:eastAsia="Calibri"/>
          <w:bCs/>
          <w:lang w:eastAsia="en-US"/>
        </w:rPr>
      </w:pPr>
      <w:r w:rsidRPr="00B9322B">
        <w:rPr>
          <w:rFonts w:eastAsia="Calibri"/>
          <w:bCs/>
          <w:lang w:eastAsia="en-US"/>
        </w:rPr>
        <w:t xml:space="preserve">Зміст пояснювальної записки розташовують на початку дослідження. У змісті подають найменування й номери початкових сторінок усіх розділів та підрозділів, зокрема вступу, висновків, списку використаної літератури, додатків (Додаток </w:t>
      </w:r>
      <w:r w:rsidR="00803D37" w:rsidRPr="00B9322B">
        <w:rPr>
          <w:rFonts w:eastAsia="Calibri"/>
          <w:bCs/>
          <w:lang w:eastAsia="en-US"/>
        </w:rPr>
        <w:t>В</w:t>
      </w:r>
      <w:r w:rsidRPr="00B9322B">
        <w:rPr>
          <w:rFonts w:eastAsia="Calibri"/>
          <w:bCs/>
          <w:lang w:eastAsia="en-US"/>
        </w:rPr>
        <w:t>)</w:t>
      </w:r>
    </w:p>
    <w:p w14:paraId="732706EA" w14:textId="77777777" w:rsidR="009442AD" w:rsidRPr="00DB21D3" w:rsidRDefault="009442AD" w:rsidP="00803D37">
      <w:pPr>
        <w:widowControl w:val="0"/>
        <w:ind w:firstLine="709"/>
        <w:contextualSpacing/>
        <w:jc w:val="both"/>
        <w:rPr>
          <w:rFonts w:eastAsia="Calibri"/>
          <w:bCs/>
          <w:lang w:eastAsia="en-US"/>
        </w:rPr>
      </w:pPr>
    </w:p>
    <w:p w14:paraId="0069EADA" w14:textId="77777777" w:rsidR="00ED2343" w:rsidRPr="00DB21D3" w:rsidRDefault="00ED2343" w:rsidP="00803D37">
      <w:pPr>
        <w:widowControl w:val="0"/>
        <w:ind w:firstLine="709"/>
        <w:contextualSpacing/>
        <w:jc w:val="both"/>
        <w:rPr>
          <w:rFonts w:eastAsia="Calibri"/>
          <w:bCs/>
          <w:lang w:eastAsia="en-US"/>
        </w:rPr>
      </w:pPr>
    </w:p>
    <w:p w14:paraId="2CDB8B18" w14:textId="12FDBCB1" w:rsidR="0028754C" w:rsidRDefault="00BB5498" w:rsidP="00803D37">
      <w:pPr>
        <w:widowControl w:val="0"/>
        <w:ind w:firstLine="709"/>
        <w:contextualSpacing/>
        <w:jc w:val="both"/>
        <w:rPr>
          <w:b/>
          <w:lang w:eastAsia="ru-RU"/>
        </w:rPr>
      </w:pPr>
      <w:r>
        <w:rPr>
          <w:b/>
          <w:lang w:eastAsia="ru-RU"/>
        </w:rPr>
        <w:t>2.4.</w:t>
      </w:r>
      <w:r w:rsidR="00420830">
        <w:rPr>
          <w:b/>
          <w:lang w:eastAsia="ru-RU"/>
        </w:rPr>
        <w:t>2</w:t>
      </w:r>
      <w:r w:rsidR="00911C13" w:rsidRPr="00DB21D3">
        <w:rPr>
          <w:b/>
          <w:lang w:eastAsia="ru-RU"/>
        </w:rPr>
        <w:t>.</w:t>
      </w:r>
      <w:r w:rsidR="0028754C">
        <w:rPr>
          <w:b/>
          <w:lang w:eastAsia="ru-RU"/>
        </w:rPr>
        <w:t xml:space="preserve"> Вступ до пояснювальної записки</w:t>
      </w:r>
    </w:p>
    <w:p w14:paraId="399B6999" w14:textId="61326D36" w:rsidR="00065E9C" w:rsidRPr="00DB21D3" w:rsidRDefault="00065E9C" w:rsidP="00803D37">
      <w:pPr>
        <w:widowControl w:val="0"/>
        <w:ind w:firstLine="709"/>
        <w:contextualSpacing/>
        <w:jc w:val="both"/>
        <w:rPr>
          <w:rFonts w:eastAsia="Calibri"/>
          <w:b/>
          <w:bCs/>
          <w:lang w:eastAsia="en-US"/>
        </w:rPr>
      </w:pPr>
      <w:r w:rsidRPr="00DB21D3">
        <w:rPr>
          <w:spacing w:val="2"/>
          <w:lang w:eastAsia="ru-RU"/>
        </w:rPr>
        <w:t xml:space="preserve">У вступі з’ясовують сутність і стан опрацювання наукової проблеми та її значущість, підстави для розроблення </w:t>
      </w:r>
      <w:r w:rsidRPr="00DB21D3">
        <w:rPr>
          <w:spacing w:val="2"/>
          <w:lang w:eastAsia="ru-RU"/>
        </w:rPr>
        <w:lastRenderedPageBreak/>
        <w:t>теми, обґрунтування необхідності в проведенні дослідження.</w:t>
      </w:r>
    </w:p>
    <w:p w14:paraId="7122059C" w14:textId="5AFFFB9B" w:rsidR="0084163D" w:rsidRPr="00DB21D3" w:rsidRDefault="0084163D" w:rsidP="00803D37">
      <w:pPr>
        <w:widowControl w:val="0"/>
        <w:ind w:firstLine="709"/>
        <w:contextualSpacing/>
        <w:jc w:val="both"/>
        <w:rPr>
          <w:rFonts w:eastAsia="Times New Roman CYR"/>
          <w:lang w:eastAsia="en-US"/>
        </w:rPr>
      </w:pPr>
      <w:r w:rsidRPr="00DB21D3">
        <w:rPr>
          <w:rFonts w:eastAsia="Times New Roman CYR"/>
          <w:lang w:eastAsia="en-US"/>
        </w:rPr>
        <w:t xml:space="preserve">У вступі </w:t>
      </w:r>
      <w:proofErr w:type="spellStart"/>
      <w:r w:rsidRPr="00DB21D3">
        <w:rPr>
          <w:rFonts w:eastAsia="Times New Roman CYR"/>
          <w:lang w:eastAsia="en-US"/>
        </w:rPr>
        <w:t>формулюються</w:t>
      </w:r>
      <w:proofErr w:type="spellEnd"/>
      <w:r w:rsidRPr="00DB21D3">
        <w:rPr>
          <w:rFonts w:eastAsia="Times New Roman CYR"/>
          <w:lang w:eastAsia="en-US"/>
        </w:rPr>
        <w:t xml:space="preserve"> </w:t>
      </w:r>
      <w:r w:rsidRPr="00DB21D3">
        <w:rPr>
          <w:rFonts w:eastAsia="Times New Roman CYR"/>
          <w:i/>
          <w:lang w:eastAsia="en-US"/>
        </w:rPr>
        <w:t>мета</w:t>
      </w:r>
      <w:r w:rsidRPr="00DB21D3">
        <w:rPr>
          <w:rFonts w:eastAsia="Times New Roman CYR"/>
          <w:lang w:eastAsia="en-US"/>
        </w:rPr>
        <w:t xml:space="preserve"> (яка тісно пов’язана з назвою дослідження) та </w:t>
      </w:r>
      <w:r w:rsidRPr="00DB21D3">
        <w:rPr>
          <w:rFonts w:eastAsia="Times New Roman CYR"/>
          <w:i/>
          <w:lang w:eastAsia="en-US"/>
        </w:rPr>
        <w:t>основні завдання</w:t>
      </w:r>
      <w:r w:rsidRPr="00DB21D3">
        <w:rPr>
          <w:rFonts w:eastAsia="Times New Roman CYR"/>
          <w:lang w:eastAsia="en-US"/>
        </w:rPr>
        <w:t xml:space="preserve"> курсової роботи, а також  вказується </w:t>
      </w:r>
      <w:r w:rsidRPr="00DB21D3">
        <w:rPr>
          <w:rFonts w:eastAsia="Times New Roman CYR"/>
          <w:i/>
          <w:lang w:eastAsia="en-US"/>
        </w:rPr>
        <w:t>предмет, об’єкт і методи дослідження</w:t>
      </w:r>
      <w:r w:rsidRPr="00DB21D3">
        <w:rPr>
          <w:rFonts w:eastAsia="Times New Roman CYR"/>
          <w:lang w:eastAsia="en-US"/>
        </w:rPr>
        <w:t xml:space="preserve">, його </w:t>
      </w:r>
      <w:r w:rsidRPr="00DB21D3">
        <w:rPr>
          <w:rFonts w:eastAsia="Times New Roman CYR"/>
          <w:i/>
          <w:lang w:eastAsia="en-US"/>
        </w:rPr>
        <w:t>науково-теоретична основа</w:t>
      </w:r>
      <w:r w:rsidRPr="00DB21D3">
        <w:rPr>
          <w:rFonts w:eastAsia="Times New Roman CYR"/>
          <w:lang w:eastAsia="en-US"/>
        </w:rPr>
        <w:t>. Поставлені завдання повинні конкретизувати основну мету роботи, а їх визначення пов’язано з назвами основних розділів</w:t>
      </w:r>
      <w:r w:rsidR="001A3C46" w:rsidRPr="00DB21D3">
        <w:rPr>
          <w:rFonts w:eastAsia="Times New Roman CYR"/>
          <w:lang w:eastAsia="en-US"/>
        </w:rPr>
        <w:t>.</w:t>
      </w:r>
    </w:p>
    <w:p w14:paraId="0582E460" w14:textId="59E86153" w:rsidR="0084163D" w:rsidRPr="00DB21D3" w:rsidRDefault="0084163D" w:rsidP="00BC44EF">
      <w:pPr>
        <w:widowControl w:val="0"/>
        <w:ind w:firstLine="709"/>
        <w:contextualSpacing/>
        <w:jc w:val="both"/>
        <w:rPr>
          <w:rFonts w:eastAsia="Times New Roman CYR"/>
          <w:lang w:eastAsia="en-US"/>
        </w:rPr>
      </w:pPr>
      <w:r w:rsidRPr="00DB21D3">
        <w:rPr>
          <w:rFonts w:eastAsia="Calibri"/>
          <w:lang w:eastAsia="ar-SA"/>
        </w:rPr>
        <w:t>Вступна частина є найбільш теоретичним і методологічним розділом, бо саме тут обґрунтовується спосіб аналізу певних проблем, що розв</w:t>
      </w:r>
      <w:r w:rsidRPr="00DB21D3">
        <w:rPr>
          <w:rFonts w:eastAsia="Times New Roman CYR"/>
          <w:lang w:eastAsia="en-US"/>
        </w:rPr>
        <w:t>’</w:t>
      </w:r>
      <w:r w:rsidRPr="00DB21D3">
        <w:rPr>
          <w:rFonts w:eastAsia="Calibri"/>
          <w:lang w:eastAsia="ar-SA"/>
        </w:rPr>
        <w:t xml:space="preserve">язуються у дослідженні, чи проводиться історичний екскурс щодо певної проблематики чи питання. </w:t>
      </w:r>
      <w:r w:rsidRPr="00DB21D3">
        <w:rPr>
          <w:rFonts w:eastAsia="Times New Roman CYR"/>
          <w:lang w:eastAsia="en-US"/>
        </w:rPr>
        <w:t>Рекомендований обсяг вступу – до 3 сторінок</w:t>
      </w:r>
      <w:r w:rsidR="001A3C46" w:rsidRPr="00DB21D3">
        <w:rPr>
          <w:rFonts w:eastAsia="Times New Roman CYR"/>
          <w:lang w:eastAsia="en-US"/>
        </w:rPr>
        <w:t>.</w:t>
      </w:r>
    </w:p>
    <w:p w14:paraId="15F1543F" w14:textId="77777777" w:rsidR="00065E9C" w:rsidRPr="00DB21D3" w:rsidRDefault="00065E9C" w:rsidP="00BC44EF">
      <w:pPr>
        <w:widowControl w:val="0"/>
        <w:ind w:firstLine="709"/>
        <w:jc w:val="center"/>
        <w:rPr>
          <w:b/>
          <w:i/>
          <w:lang w:eastAsia="ru-RU"/>
        </w:rPr>
      </w:pPr>
    </w:p>
    <w:p w14:paraId="6639A058" w14:textId="72A4C884" w:rsidR="00065E9C" w:rsidRDefault="00065E9C" w:rsidP="006C5327">
      <w:pPr>
        <w:widowControl w:val="0"/>
        <w:ind w:firstLine="709"/>
        <w:rPr>
          <w:b/>
          <w:lang w:eastAsia="ru-RU"/>
        </w:rPr>
      </w:pPr>
      <w:r w:rsidRPr="00DB21D3">
        <w:rPr>
          <w:b/>
          <w:lang w:eastAsia="ru-RU"/>
        </w:rPr>
        <w:t>Послідовність викладу матеріалу у вступі</w:t>
      </w:r>
    </w:p>
    <w:p w14:paraId="20236A60" w14:textId="77777777" w:rsidR="00B321E6" w:rsidRPr="00DB21D3" w:rsidRDefault="00B321E6" w:rsidP="006C5327">
      <w:pPr>
        <w:widowControl w:val="0"/>
        <w:ind w:firstLine="709"/>
        <w:rPr>
          <w:b/>
          <w:lang w:eastAsia="ru-RU"/>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02"/>
        <w:gridCol w:w="4683"/>
      </w:tblGrid>
      <w:tr w:rsidR="00065E9C" w:rsidRPr="00DB21D3" w14:paraId="2097A7B9" w14:textId="77777777" w:rsidTr="00D667AA">
        <w:trPr>
          <w:trHeight w:val="334"/>
        </w:trPr>
        <w:tc>
          <w:tcPr>
            <w:tcW w:w="1807" w:type="dxa"/>
            <w:vAlign w:val="center"/>
          </w:tcPr>
          <w:p w14:paraId="4BC9374B" w14:textId="77777777" w:rsidR="00065E9C" w:rsidRPr="00DB21D3" w:rsidRDefault="00065E9C" w:rsidP="006C5327">
            <w:pPr>
              <w:widowControl w:val="0"/>
              <w:ind w:firstLine="34"/>
              <w:jc w:val="center"/>
              <w:rPr>
                <w:b/>
                <w:lang w:eastAsia="ru-RU"/>
              </w:rPr>
            </w:pPr>
            <w:r w:rsidRPr="00DB21D3">
              <w:rPr>
                <w:b/>
                <w:lang w:eastAsia="ru-RU"/>
              </w:rPr>
              <w:t>Структура вступу</w:t>
            </w:r>
          </w:p>
        </w:tc>
        <w:tc>
          <w:tcPr>
            <w:tcW w:w="4904" w:type="dxa"/>
            <w:vAlign w:val="center"/>
          </w:tcPr>
          <w:p w14:paraId="015B2499" w14:textId="77777777" w:rsidR="00065E9C" w:rsidRPr="00DB21D3" w:rsidRDefault="00065E9C" w:rsidP="006C5327">
            <w:pPr>
              <w:widowControl w:val="0"/>
              <w:ind w:firstLine="176"/>
              <w:jc w:val="center"/>
              <w:rPr>
                <w:b/>
                <w:lang w:eastAsia="ru-RU"/>
              </w:rPr>
            </w:pPr>
            <w:r w:rsidRPr="00DB21D3">
              <w:rPr>
                <w:b/>
                <w:lang w:eastAsia="ru-RU"/>
              </w:rPr>
              <w:t>Зміст</w:t>
            </w:r>
          </w:p>
        </w:tc>
      </w:tr>
      <w:tr w:rsidR="00065E9C" w:rsidRPr="00DB21D3" w14:paraId="5A88C881" w14:textId="77777777" w:rsidTr="00C93D0F">
        <w:tc>
          <w:tcPr>
            <w:tcW w:w="1807" w:type="dxa"/>
            <w:vAlign w:val="center"/>
          </w:tcPr>
          <w:p w14:paraId="750A2924" w14:textId="77777777" w:rsidR="00065E9C" w:rsidRPr="00DB21D3" w:rsidRDefault="00065E9C" w:rsidP="006C5327">
            <w:pPr>
              <w:widowControl w:val="0"/>
              <w:ind w:firstLine="34"/>
              <w:jc w:val="center"/>
              <w:rPr>
                <w:b/>
                <w:lang w:eastAsia="ru-RU"/>
              </w:rPr>
            </w:pPr>
            <w:r w:rsidRPr="00DB21D3">
              <w:rPr>
                <w:b/>
                <w:lang w:eastAsia="ru-RU"/>
              </w:rPr>
              <w:t>Актуальність теми</w:t>
            </w:r>
          </w:p>
          <w:p w14:paraId="21D9339E" w14:textId="77777777" w:rsidR="00065E9C" w:rsidRPr="00DB21D3" w:rsidRDefault="00065E9C" w:rsidP="006C5327">
            <w:pPr>
              <w:widowControl w:val="0"/>
              <w:ind w:firstLine="34"/>
              <w:jc w:val="center"/>
              <w:rPr>
                <w:b/>
                <w:lang w:eastAsia="ru-RU"/>
              </w:rPr>
            </w:pPr>
          </w:p>
        </w:tc>
        <w:tc>
          <w:tcPr>
            <w:tcW w:w="4904" w:type="dxa"/>
          </w:tcPr>
          <w:p w14:paraId="5A12DA18" w14:textId="3AE3FD60" w:rsidR="006C5327" w:rsidRPr="00DB21D3" w:rsidRDefault="006C5327" w:rsidP="001737C4">
            <w:pPr>
              <w:shd w:val="clear" w:color="auto" w:fill="FFFFFF"/>
              <w:ind w:firstLine="353"/>
              <w:jc w:val="both"/>
              <w:rPr>
                <w:lang w:eastAsia="ru-RU"/>
              </w:rPr>
            </w:pPr>
            <w:r w:rsidRPr="00DB21D3">
              <w:rPr>
                <w:color w:val="202124"/>
                <w:shd w:val="clear" w:color="auto" w:fill="FFFFFF"/>
              </w:rPr>
              <w:t>Обґрунтування</w:t>
            </w:r>
            <w:r w:rsidR="00D667AA" w:rsidRPr="00DB21D3">
              <w:rPr>
                <w:color w:val="202124"/>
                <w:shd w:val="clear" w:color="auto" w:fill="FFFFFF"/>
              </w:rPr>
              <w:t xml:space="preserve"> вибору теми відображає ступінь важливості дослідження у вибраному </w:t>
            </w:r>
            <w:r w:rsidR="00D667AA" w:rsidRPr="00DB21D3">
              <w:rPr>
                <w:lang w:eastAsia="ru-RU"/>
              </w:rPr>
              <w:t>напрямку для сучасного суспільства</w:t>
            </w:r>
            <w:r w:rsidRPr="00DB21D3">
              <w:rPr>
                <w:lang w:eastAsia="ru-RU"/>
              </w:rPr>
              <w:t>:</w:t>
            </w:r>
          </w:p>
          <w:p w14:paraId="1044C428" w14:textId="083D0849" w:rsidR="006C5327" w:rsidRPr="00DB21D3" w:rsidRDefault="006C5327" w:rsidP="001737C4">
            <w:pPr>
              <w:numPr>
                <w:ilvl w:val="0"/>
                <w:numId w:val="3"/>
              </w:numPr>
              <w:shd w:val="clear" w:color="auto" w:fill="FFFFFF"/>
              <w:ind w:left="0" w:firstLine="353"/>
              <w:jc w:val="both"/>
              <w:rPr>
                <w:lang w:eastAsia="ru-RU"/>
              </w:rPr>
            </w:pPr>
            <w:r w:rsidRPr="00DB21D3">
              <w:rPr>
                <w:lang w:eastAsia="ru-RU"/>
              </w:rPr>
              <w:t xml:space="preserve">чому важливо досліджувати </w:t>
            </w:r>
            <w:r w:rsidR="00D0454D" w:rsidRPr="00DB21D3">
              <w:rPr>
                <w:lang w:eastAsia="ru-RU"/>
              </w:rPr>
              <w:t xml:space="preserve">обрану тему </w:t>
            </w:r>
            <w:r w:rsidR="005B68E6">
              <w:rPr>
                <w:lang w:eastAsia="ru-RU"/>
              </w:rPr>
              <w:t>та в чому її цінність</w:t>
            </w:r>
          </w:p>
          <w:p w14:paraId="7D9C9067" w14:textId="28738614" w:rsidR="006C5327" w:rsidRPr="00DB21D3" w:rsidRDefault="006C5327" w:rsidP="001737C4">
            <w:pPr>
              <w:numPr>
                <w:ilvl w:val="0"/>
                <w:numId w:val="12"/>
              </w:numPr>
              <w:shd w:val="clear" w:color="auto" w:fill="FFFFFF"/>
              <w:tabs>
                <w:tab w:val="clear" w:pos="720"/>
                <w:tab w:val="num" w:pos="779"/>
              </w:tabs>
              <w:ind w:left="0" w:firstLine="353"/>
              <w:jc w:val="both"/>
              <w:rPr>
                <w:lang w:eastAsia="ru-RU"/>
              </w:rPr>
            </w:pPr>
            <w:r w:rsidRPr="00DB21D3">
              <w:rPr>
                <w:lang w:eastAsia="ru-RU"/>
              </w:rPr>
              <w:t xml:space="preserve">хто </w:t>
            </w:r>
            <w:r w:rsidR="00D0454D" w:rsidRPr="00DB21D3">
              <w:rPr>
                <w:lang w:eastAsia="ru-RU"/>
              </w:rPr>
              <w:t xml:space="preserve">з вчених </w:t>
            </w:r>
            <w:r w:rsidRPr="00DB21D3">
              <w:rPr>
                <w:lang w:eastAsia="ru-RU"/>
              </w:rPr>
              <w:t>раніше займався вивченням обраної теми та які ви</w:t>
            </w:r>
            <w:r w:rsidR="00D0454D" w:rsidRPr="00DB21D3">
              <w:rPr>
                <w:lang w:eastAsia="ru-RU"/>
              </w:rPr>
              <w:t xml:space="preserve">сновки були </w:t>
            </w:r>
            <w:r w:rsidR="00F0388E" w:rsidRPr="00DB21D3">
              <w:rPr>
                <w:lang w:eastAsia="ru-RU"/>
              </w:rPr>
              <w:t xml:space="preserve">вони </w:t>
            </w:r>
            <w:r w:rsidR="00D0454D" w:rsidRPr="00DB21D3">
              <w:rPr>
                <w:lang w:eastAsia="ru-RU"/>
              </w:rPr>
              <w:t>сформул</w:t>
            </w:r>
            <w:r w:rsidR="00F0388E" w:rsidRPr="00DB21D3">
              <w:rPr>
                <w:lang w:eastAsia="ru-RU"/>
              </w:rPr>
              <w:t>ювали</w:t>
            </w:r>
          </w:p>
          <w:p w14:paraId="7A5CCBD5" w14:textId="4D6F0DBA" w:rsidR="006C5327" w:rsidRPr="00DB21D3" w:rsidRDefault="006C5327" w:rsidP="001737C4">
            <w:pPr>
              <w:numPr>
                <w:ilvl w:val="0"/>
                <w:numId w:val="12"/>
              </w:numPr>
              <w:shd w:val="clear" w:color="auto" w:fill="FFFFFF"/>
              <w:tabs>
                <w:tab w:val="clear" w:pos="720"/>
                <w:tab w:val="num" w:pos="779"/>
              </w:tabs>
              <w:ind w:left="0" w:firstLine="353"/>
              <w:jc w:val="both"/>
              <w:rPr>
                <w:lang w:eastAsia="ru-RU"/>
              </w:rPr>
            </w:pPr>
            <w:r w:rsidRPr="00DB21D3">
              <w:rPr>
                <w:lang w:eastAsia="ru-RU"/>
              </w:rPr>
              <w:t>які передумови вин</w:t>
            </w:r>
            <w:r w:rsidR="005B68E6">
              <w:rPr>
                <w:lang w:eastAsia="ru-RU"/>
              </w:rPr>
              <w:t>икнення проблеми можна виділити</w:t>
            </w:r>
          </w:p>
          <w:p w14:paraId="55049381" w14:textId="386E6FB6" w:rsidR="006C5327" w:rsidRPr="00DB21D3" w:rsidRDefault="00D0454D" w:rsidP="001737C4">
            <w:pPr>
              <w:numPr>
                <w:ilvl w:val="0"/>
                <w:numId w:val="12"/>
              </w:numPr>
              <w:shd w:val="clear" w:color="auto" w:fill="FFFFFF"/>
              <w:tabs>
                <w:tab w:val="clear" w:pos="720"/>
                <w:tab w:val="num" w:pos="779"/>
              </w:tabs>
              <w:ind w:left="0" w:firstLine="353"/>
              <w:jc w:val="both"/>
              <w:rPr>
                <w:lang w:eastAsia="ru-RU"/>
              </w:rPr>
            </w:pPr>
            <w:r w:rsidRPr="00DB21D3">
              <w:rPr>
                <w:lang w:eastAsia="ru-RU"/>
              </w:rPr>
              <w:t>чим</w:t>
            </w:r>
            <w:r w:rsidR="006C5327" w:rsidRPr="00DB21D3">
              <w:rPr>
                <w:lang w:eastAsia="ru-RU"/>
              </w:rPr>
              <w:t xml:space="preserve"> корисн</w:t>
            </w:r>
            <w:r w:rsidRPr="00DB21D3">
              <w:rPr>
                <w:lang w:eastAsia="ru-RU"/>
              </w:rPr>
              <w:t>а</w:t>
            </w:r>
            <w:r w:rsidR="006C5327" w:rsidRPr="00DB21D3">
              <w:rPr>
                <w:lang w:eastAsia="ru-RU"/>
              </w:rPr>
              <w:t xml:space="preserve"> обрана тема</w:t>
            </w:r>
            <w:r w:rsidRPr="00DB21D3">
              <w:rPr>
                <w:lang w:eastAsia="ru-RU"/>
              </w:rPr>
              <w:t xml:space="preserve"> та д</w:t>
            </w:r>
            <w:r w:rsidR="00F0388E" w:rsidRPr="00DB21D3">
              <w:rPr>
                <w:lang w:eastAsia="ru-RU"/>
              </w:rPr>
              <w:t>е</w:t>
            </w:r>
            <w:r w:rsidRPr="00DB21D3">
              <w:rPr>
                <w:lang w:eastAsia="ru-RU"/>
              </w:rPr>
              <w:t xml:space="preserve"> вона може мати практичне використання</w:t>
            </w:r>
          </w:p>
          <w:p w14:paraId="5ACF3749" w14:textId="0AE1B761" w:rsidR="00065E9C" w:rsidRPr="00DB21D3" w:rsidRDefault="00065E9C" w:rsidP="00403749">
            <w:pPr>
              <w:widowControl w:val="0"/>
              <w:ind w:firstLine="176"/>
              <w:jc w:val="both"/>
              <w:rPr>
                <w:lang w:eastAsia="ru-RU"/>
              </w:rPr>
            </w:pPr>
          </w:p>
        </w:tc>
      </w:tr>
      <w:tr w:rsidR="00791F3B" w:rsidRPr="00DB21D3" w14:paraId="518EAD2E" w14:textId="77777777" w:rsidTr="001737C4">
        <w:trPr>
          <w:trHeight w:val="2409"/>
        </w:trPr>
        <w:tc>
          <w:tcPr>
            <w:tcW w:w="1807" w:type="dxa"/>
            <w:vAlign w:val="center"/>
          </w:tcPr>
          <w:p w14:paraId="1220DA26" w14:textId="77777777" w:rsidR="00791F3B" w:rsidRPr="00DB21D3" w:rsidRDefault="00791F3B" w:rsidP="00BC44EF">
            <w:pPr>
              <w:widowControl w:val="0"/>
              <w:ind w:firstLine="34"/>
              <w:jc w:val="center"/>
              <w:rPr>
                <w:b/>
                <w:lang w:eastAsia="ru-RU"/>
              </w:rPr>
            </w:pPr>
            <w:r w:rsidRPr="00DB21D3">
              <w:rPr>
                <w:b/>
                <w:lang w:eastAsia="ru-RU"/>
              </w:rPr>
              <w:lastRenderedPageBreak/>
              <w:t>Мета дослідження</w:t>
            </w:r>
          </w:p>
          <w:p w14:paraId="13E5BFD4" w14:textId="77777777" w:rsidR="00791F3B" w:rsidRPr="00DB21D3" w:rsidRDefault="00791F3B" w:rsidP="00BC44EF">
            <w:pPr>
              <w:widowControl w:val="0"/>
              <w:ind w:firstLine="34"/>
              <w:jc w:val="center"/>
              <w:rPr>
                <w:b/>
                <w:lang w:eastAsia="ru-RU"/>
              </w:rPr>
            </w:pPr>
          </w:p>
        </w:tc>
        <w:tc>
          <w:tcPr>
            <w:tcW w:w="4904" w:type="dxa"/>
          </w:tcPr>
          <w:p w14:paraId="6FFCD545" w14:textId="04461DC3" w:rsidR="00791F3B" w:rsidRPr="00DB21D3" w:rsidRDefault="00F0388E" w:rsidP="001737C4">
            <w:pPr>
              <w:ind w:firstLine="212"/>
              <w:jc w:val="both"/>
              <w:rPr>
                <w:lang w:eastAsia="ru-RU"/>
              </w:rPr>
            </w:pPr>
            <w:r w:rsidRPr="00DB21D3">
              <w:rPr>
                <w:lang w:eastAsia="ru-RU"/>
              </w:rPr>
              <w:t>Дослідник повинен коротко і максимально чітко формулювати основне, що має намір зробити</w:t>
            </w:r>
            <w:r w:rsidR="00C261E4" w:rsidRPr="00DB21D3">
              <w:rPr>
                <w:lang w:eastAsia="ru-RU"/>
              </w:rPr>
              <w:t xml:space="preserve"> та для чого проводиться дослідження</w:t>
            </w:r>
            <w:r w:rsidRPr="00DB21D3">
              <w:rPr>
                <w:lang w:eastAsia="ru-RU"/>
              </w:rPr>
              <w:t xml:space="preserve">. </w:t>
            </w:r>
            <w:r w:rsidR="00C261E4" w:rsidRPr="00DB21D3">
              <w:rPr>
                <w:lang w:eastAsia="ru-RU"/>
              </w:rPr>
              <w:t xml:space="preserve">У формулюванні </w:t>
            </w:r>
            <w:r w:rsidR="00791F3B" w:rsidRPr="00DB21D3">
              <w:rPr>
                <w:lang w:eastAsia="ru-RU"/>
              </w:rPr>
              <w:t xml:space="preserve">мети </w:t>
            </w:r>
            <w:r w:rsidR="00C261E4" w:rsidRPr="00DB21D3">
              <w:rPr>
                <w:lang w:eastAsia="ru-RU"/>
              </w:rPr>
              <w:t>можна використовувати</w:t>
            </w:r>
            <w:r w:rsidR="00791F3B" w:rsidRPr="00DB21D3">
              <w:rPr>
                <w:lang w:eastAsia="ru-RU"/>
              </w:rPr>
              <w:t xml:space="preserve"> дієслова в неозначеній формі</w:t>
            </w:r>
            <w:r w:rsidR="00C261E4" w:rsidRPr="00DB21D3">
              <w:rPr>
                <w:lang w:eastAsia="ru-RU"/>
              </w:rPr>
              <w:t xml:space="preserve">: дослідити, вивчити, </w:t>
            </w:r>
            <w:r w:rsidR="00791F3B" w:rsidRPr="00DB21D3">
              <w:rPr>
                <w:lang w:eastAsia="ru-RU"/>
              </w:rPr>
              <w:t xml:space="preserve">описати, </w:t>
            </w:r>
            <w:r w:rsidR="00C261E4" w:rsidRPr="00DB21D3">
              <w:rPr>
                <w:lang w:eastAsia="ru-RU"/>
              </w:rPr>
              <w:t xml:space="preserve">розкрити, здійснити </w:t>
            </w:r>
            <w:r w:rsidRPr="00DB21D3">
              <w:rPr>
                <w:lang w:eastAsia="ru-RU"/>
              </w:rPr>
              <w:t>тощо</w:t>
            </w:r>
            <w:r w:rsidR="00791F3B" w:rsidRPr="00DB21D3">
              <w:rPr>
                <w:lang w:eastAsia="ru-RU"/>
              </w:rPr>
              <w:t xml:space="preserve"> або відповідні віддієслівні іменники</w:t>
            </w:r>
            <w:r w:rsidR="003034B1" w:rsidRPr="00DB21D3">
              <w:rPr>
                <w:lang w:eastAsia="ru-RU"/>
              </w:rPr>
              <w:t>:</w:t>
            </w:r>
            <w:r w:rsidR="00791F3B" w:rsidRPr="00DB21D3">
              <w:rPr>
                <w:lang w:eastAsia="ru-RU"/>
              </w:rPr>
              <w:t xml:space="preserve"> дослідження, опис. </w:t>
            </w:r>
          </w:p>
        </w:tc>
      </w:tr>
      <w:tr w:rsidR="00065E9C" w:rsidRPr="00DB21D3" w14:paraId="19D113B8" w14:textId="77777777" w:rsidTr="00C93D0F">
        <w:tc>
          <w:tcPr>
            <w:tcW w:w="1807" w:type="dxa"/>
            <w:vAlign w:val="center"/>
          </w:tcPr>
          <w:p w14:paraId="081A9563" w14:textId="77777777" w:rsidR="00065E9C" w:rsidRPr="00DB21D3" w:rsidRDefault="00065E9C" w:rsidP="00BC44EF">
            <w:pPr>
              <w:widowControl w:val="0"/>
              <w:ind w:firstLine="34"/>
              <w:jc w:val="center"/>
              <w:rPr>
                <w:b/>
                <w:lang w:eastAsia="ru-RU"/>
              </w:rPr>
            </w:pPr>
            <w:r w:rsidRPr="00DB21D3">
              <w:rPr>
                <w:b/>
                <w:lang w:eastAsia="ru-RU"/>
              </w:rPr>
              <w:t>Завдання дослідження</w:t>
            </w:r>
          </w:p>
          <w:p w14:paraId="7EE19D1A" w14:textId="77777777" w:rsidR="00065E9C" w:rsidRPr="00DB21D3" w:rsidRDefault="00065E9C" w:rsidP="00BC44EF">
            <w:pPr>
              <w:widowControl w:val="0"/>
              <w:ind w:firstLine="34"/>
              <w:jc w:val="center"/>
              <w:rPr>
                <w:b/>
                <w:lang w:eastAsia="ru-RU"/>
              </w:rPr>
            </w:pPr>
          </w:p>
        </w:tc>
        <w:tc>
          <w:tcPr>
            <w:tcW w:w="4904" w:type="dxa"/>
          </w:tcPr>
          <w:p w14:paraId="42322C0F" w14:textId="0EB38E40" w:rsidR="00065E9C" w:rsidRPr="00DB21D3" w:rsidRDefault="003034B1" w:rsidP="001A3C46">
            <w:pPr>
              <w:widowControl w:val="0"/>
              <w:ind w:firstLine="176"/>
              <w:jc w:val="both"/>
              <w:rPr>
                <w:lang w:eastAsia="ru-RU"/>
              </w:rPr>
            </w:pPr>
            <w:r w:rsidRPr="00DB21D3">
              <w:rPr>
                <w:lang w:eastAsia="ru-RU"/>
              </w:rPr>
              <w:t xml:space="preserve">Завдання дослідження </w:t>
            </w:r>
            <w:r w:rsidR="00D940CB" w:rsidRPr="00DB21D3">
              <w:rPr>
                <w:lang w:eastAsia="ru-RU"/>
              </w:rPr>
              <w:t>–</w:t>
            </w:r>
            <w:r w:rsidRPr="00DB21D3">
              <w:rPr>
                <w:lang w:eastAsia="ru-RU"/>
              </w:rPr>
              <w:t xml:space="preserve"> це конкретні кроки або задачі, які необхідно виконати для досягнення мети дослідж</w:t>
            </w:r>
            <w:r w:rsidR="00D940CB" w:rsidRPr="00DB21D3">
              <w:rPr>
                <w:lang w:eastAsia="ru-RU"/>
              </w:rPr>
              <w:t>ення та які</w:t>
            </w:r>
            <w:r w:rsidRPr="00DB21D3">
              <w:rPr>
                <w:lang w:eastAsia="ru-RU"/>
              </w:rPr>
              <w:t xml:space="preserve"> </w:t>
            </w:r>
            <w:r w:rsidR="00D940CB" w:rsidRPr="00DB21D3">
              <w:rPr>
                <w:lang w:eastAsia="ru-RU"/>
              </w:rPr>
              <w:t xml:space="preserve">дають уявлення про те, що треба зробити. </w:t>
            </w:r>
            <w:r w:rsidR="00065E9C" w:rsidRPr="00DB21D3">
              <w:rPr>
                <w:lang w:eastAsia="ru-RU"/>
              </w:rPr>
              <w:t xml:space="preserve">Для досягнення поставленої мети завдання </w:t>
            </w:r>
            <w:r w:rsidR="00C261E4" w:rsidRPr="00DB21D3">
              <w:rPr>
                <w:lang w:eastAsia="ru-RU"/>
              </w:rPr>
              <w:t>формуються</w:t>
            </w:r>
            <w:r w:rsidR="00873BD8" w:rsidRPr="00DB21D3">
              <w:rPr>
                <w:lang w:eastAsia="ru-RU"/>
              </w:rPr>
              <w:t xml:space="preserve"> поетапно. Кількість складає 4-6 завдань</w:t>
            </w:r>
          </w:p>
        </w:tc>
      </w:tr>
      <w:tr w:rsidR="00065E9C" w:rsidRPr="00DB21D3" w14:paraId="06A5CB5E" w14:textId="77777777" w:rsidTr="00C93D0F">
        <w:tc>
          <w:tcPr>
            <w:tcW w:w="1807" w:type="dxa"/>
            <w:vAlign w:val="center"/>
          </w:tcPr>
          <w:p w14:paraId="04EE2C46" w14:textId="77777777" w:rsidR="00065E9C" w:rsidRPr="00DB21D3" w:rsidRDefault="00065E9C" w:rsidP="00BC44EF">
            <w:pPr>
              <w:widowControl w:val="0"/>
              <w:ind w:firstLine="34"/>
              <w:jc w:val="center"/>
              <w:rPr>
                <w:b/>
                <w:lang w:eastAsia="ru-RU"/>
              </w:rPr>
            </w:pPr>
            <w:r w:rsidRPr="00DB21D3">
              <w:rPr>
                <w:b/>
                <w:lang w:eastAsia="ru-RU"/>
              </w:rPr>
              <w:t>Об’єкт дослідження</w:t>
            </w:r>
          </w:p>
        </w:tc>
        <w:tc>
          <w:tcPr>
            <w:tcW w:w="4904" w:type="dxa"/>
          </w:tcPr>
          <w:p w14:paraId="6E9FE1C9" w14:textId="0D9DB028" w:rsidR="00065E9C" w:rsidRPr="00DB21D3" w:rsidRDefault="00065E9C" w:rsidP="00ED4CEB">
            <w:pPr>
              <w:widowControl w:val="0"/>
              <w:ind w:firstLine="176"/>
              <w:jc w:val="both"/>
              <w:rPr>
                <w:lang w:eastAsia="ru-RU"/>
              </w:rPr>
            </w:pPr>
            <w:r w:rsidRPr="00DB21D3">
              <w:rPr>
                <w:lang w:eastAsia="ru-RU"/>
              </w:rPr>
              <w:t xml:space="preserve">Це </w:t>
            </w:r>
            <w:r w:rsidR="009F49A8" w:rsidRPr="00DB21D3">
              <w:rPr>
                <w:lang w:eastAsia="ru-RU"/>
              </w:rPr>
              <w:t xml:space="preserve">явище або </w:t>
            </w:r>
            <w:r w:rsidRPr="00DB21D3">
              <w:rPr>
                <w:lang w:eastAsia="ru-RU"/>
              </w:rPr>
              <w:t xml:space="preserve">процес, </w:t>
            </w:r>
            <w:r w:rsidR="009F49A8" w:rsidRPr="00DB21D3">
              <w:rPr>
                <w:color w:val="0D0D0D"/>
                <w:shd w:val="clear" w:color="auto" w:fill="FFFFFF"/>
              </w:rPr>
              <w:t>який вивчають з метою отримання нових знань, розуміння принципів чи розв</w:t>
            </w:r>
            <w:r w:rsidR="009F49A8" w:rsidRPr="00DB21D3">
              <w:rPr>
                <w:b/>
                <w:lang w:eastAsia="ru-RU"/>
              </w:rPr>
              <w:t>’</w:t>
            </w:r>
            <w:r w:rsidR="009F49A8" w:rsidRPr="00DB21D3">
              <w:rPr>
                <w:color w:val="0D0D0D"/>
                <w:shd w:val="clear" w:color="auto" w:fill="FFFFFF"/>
              </w:rPr>
              <w:t>язання певних проблем. У мистецтві об</w:t>
            </w:r>
            <w:r w:rsidR="009F49A8" w:rsidRPr="00DB21D3">
              <w:rPr>
                <w:b/>
                <w:lang w:eastAsia="ru-RU"/>
              </w:rPr>
              <w:t>’</w:t>
            </w:r>
            <w:r w:rsidR="009F49A8" w:rsidRPr="00DB21D3">
              <w:rPr>
                <w:color w:val="0D0D0D"/>
                <w:shd w:val="clear" w:color="auto" w:fill="FFFFFF"/>
              </w:rPr>
              <w:t>єктом дослідження може бути художня творчість певного періоду або стиль малювання</w:t>
            </w:r>
          </w:p>
        </w:tc>
      </w:tr>
      <w:tr w:rsidR="00065E9C" w:rsidRPr="00DB21D3" w14:paraId="65C19E10" w14:textId="77777777" w:rsidTr="00C93D0F">
        <w:tc>
          <w:tcPr>
            <w:tcW w:w="1807" w:type="dxa"/>
            <w:vAlign w:val="center"/>
          </w:tcPr>
          <w:p w14:paraId="217785A1" w14:textId="77777777" w:rsidR="00065E9C" w:rsidRPr="00DB21D3" w:rsidRDefault="00065E9C" w:rsidP="00BC44EF">
            <w:pPr>
              <w:widowControl w:val="0"/>
              <w:ind w:firstLine="34"/>
              <w:jc w:val="center"/>
              <w:rPr>
                <w:b/>
                <w:lang w:eastAsia="ru-RU"/>
              </w:rPr>
            </w:pPr>
            <w:r w:rsidRPr="00DB21D3">
              <w:rPr>
                <w:b/>
                <w:lang w:eastAsia="ru-RU"/>
              </w:rPr>
              <w:t>Предмет дослідження</w:t>
            </w:r>
          </w:p>
        </w:tc>
        <w:tc>
          <w:tcPr>
            <w:tcW w:w="4904" w:type="dxa"/>
          </w:tcPr>
          <w:p w14:paraId="78335E9D" w14:textId="1FC5CD4D" w:rsidR="00065E9C" w:rsidRPr="00DB21D3" w:rsidRDefault="003034B1" w:rsidP="00803D37">
            <w:pPr>
              <w:widowControl w:val="0"/>
              <w:ind w:firstLine="176"/>
              <w:jc w:val="both"/>
              <w:rPr>
                <w:lang w:eastAsia="ru-RU"/>
              </w:rPr>
            </w:pPr>
            <w:r w:rsidRPr="00DB21D3">
              <w:rPr>
                <w:lang w:eastAsia="ru-RU"/>
              </w:rPr>
              <w:t>Предмет дослідження – це конкретний об</w:t>
            </w:r>
            <w:r w:rsidR="00803D37" w:rsidRPr="00DB21D3">
              <w:rPr>
                <w:lang w:eastAsia="ru-RU"/>
              </w:rPr>
              <w:t>’</w:t>
            </w:r>
            <w:r w:rsidRPr="00DB21D3">
              <w:rPr>
                <w:lang w:eastAsia="ru-RU"/>
              </w:rPr>
              <w:t xml:space="preserve">єкт або явище, яке міститься в межах об’єкта, вивчається в рамках наукового дослідження та визначає тему пояснювальної записки </w:t>
            </w:r>
          </w:p>
        </w:tc>
      </w:tr>
      <w:tr w:rsidR="00065E9C" w:rsidRPr="00DB21D3" w14:paraId="4E6858D9" w14:textId="77777777" w:rsidTr="00C93D0F">
        <w:tc>
          <w:tcPr>
            <w:tcW w:w="1807" w:type="dxa"/>
            <w:vAlign w:val="center"/>
          </w:tcPr>
          <w:p w14:paraId="4FD9B922" w14:textId="77777777" w:rsidR="00065E9C" w:rsidRPr="00DB21D3" w:rsidRDefault="00065E9C" w:rsidP="00BC44EF">
            <w:pPr>
              <w:widowControl w:val="0"/>
              <w:ind w:firstLine="34"/>
              <w:jc w:val="center"/>
              <w:rPr>
                <w:b/>
                <w:lang w:eastAsia="ru-RU"/>
              </w:rPr>
            </w:pPr>
            <w:r w:rsidRPr="00DB21D3">
              <w:rPr>
                <w:b/>
                <w:lang w:eastAsia="ru-RU"/>
              </w:rPr>
              <w:t>Методи дослідження</w:t>
            </w:r>
          </w:p>
          <w:p w14:paraId="6EA027B6" w14:textId="77777777" w:rsidR="00065E9C" w:rsidRPr="00DB21D3" w:rsidRDefault="00065E9C" w:rsidP="00BC44EF">
            <w:pPr>
              <w:widowControl w:val="0"/>
              <w:ind w:firstLine="34"/>
              <w:jc w:val="center"/>
              <w:rPr>
                <w:b/>
                <w:lang w:eastAsia="ru-RU"/>
              </w:rPr>
            </w:pPr>
          </w:p>
        </w:tc>
        <w:tc>
          <w:tcPr>
            <w:tcW w:w="4904" w:type="dxa"/>
          </w:tcPr>
          <w:p w14:paraId="24FE64A8" w14:textId="1E88F6EC" w:rsidR="00065E9C" w:rsidRPr="00DB21D3" w:rsidRDefault="00D940CB" w:rsidP="00ED4CEB">
            <w:pPr>
              <w:widowControl w:val="0"/>
              <w:ind w:firstLine="176"/>
              <w:jc w:val="both"/>
              <w:rPr>
                <w:lang w:eastAsia="ru-RU"/>
              </w:rPr>
            </w:pPr>
            <w:r w:rsidRPr="00DB21D3">
              <w:rPr>
                <w:lang w:eastAsia="ru-RU"/>
              </w:rPr>
              <w:t>Методи дослідження – це стратегії, процедури та інструменти, які використовуються для збору, аналізу та інтерпретації даних в науковому дослідженні. Вони вибираються відповідно до конкретної проблеми дослідження</w:t>
            </w:r>
            <w:r w:rsidR="00ED4CEB">
              <w:rPr>
                <w:lang w:eastAsia="ru-RU"/>
              </w:rPr>
              <w:t xml:space="preserve"> та </w:t>
            </w:r>
            <w:r w:rsidR="00ED4CEB">
              <w:rPr>
                <w:lang w:eastAsia="ru-RU"/>
              </w:rPr>
              <w:lastRenderedPageBreak/>
              <w:t>мети, яку необхідно досягти</w:t>
            </w:r>
          </w:p>
        </w:tc>
      </w:tr>
      <w:tr w:rsidR="00065E9C" w:rsidRPr="00DB21D3" w14:paraId="7ACA3DBD" w14:textId="77777777" w:rsidTr="00C93D0F">
        <w:tc>
          <w:tcPr>
            <w:tcW w:w="1807" w:type="dxa"/>
            <w:vAlign w:val="center"/>
          </w:tcPr>
          <w:p w14:paraId="1425522E" w14:textId="77777777" w:rsidR="00065E9C" w:rsidRPr="00DB21D3" w:rsidRDefault="00065E9C" w:rsidP="00BC44EF">
            <w:pPr>
              <w:widowControl w:val="0"/>
              <w:ind w:firstLine="34"/>
              <w:jc w:val="center"/>
              <w:rPr>
                <w:b/>
                <w:lang w:eastAsia="ru-RU"/>
              </w:rPr>
            </w:pPr>
            <w:r w:rsidRPr="00DB21D3">
              <w:rPr>
                <w:b/>
                <w:lang w:eastAsia="ru-RU"/>
              </w:rPr>
              <w:lastRenderedPageBreak/>
              <w:t>Елементи наукової новизни одержаних результатів</w:t>
            </w:r>
            <w:r w:rsidRPr="00DB21D3">
              <w:rPr>
                <w:lang w:eastAsia="ru-RU"/>
              </w:rPr>
              <w:t>.</w:t>
            </w:r>
          </w:p>
        </w:tc>
        <w:tc>
          <w:tcPr>
            <w:tcW w:w="4904" w:type="dxa"/>
          </w:tcPr>
          <w:p w14:paraId="567FAAD9" w14:textId="6F4D2AFD" w:rsidR="00065E9C" w:rsidRPr="00DB21D3" w:rsidRDefault="00D940CB" w:rsidP="00A620AD">
            <w:pPr>
              <w:ind w:firstLine="176"/>
              <w:jc w:val="both"/>
              <w:rPr>
                <w:lang w:eastAsia="ru-RU"/>
              </w:rPr>
            </w:pPr>
            <w:r w:rsidRPr="00DB21D3">
              <w:rPr>
                <w:lang w:eastAsia="ru-RU"/>
              </w:rPr>
              <w:t xml:space="preserve">Розробка нових продуктів дизайну, які можуть бути корисними або важливими для суспільства. Ці вказує на те, що результати дослідження мають </w:t>
            </w:r>
            <w:r w:rsidR="00A620AD">
              <w:rPr>
                <w:lang w:eastAsia="ru-RU"/>
              </w:rPr>
              <w:t>важливість та</w:t>
            </w:r>
            <w:r w:rsidRPr="00DB21D3">
              <w:rPr>
                <w:lang w:eastAsia="ru-RU"/>
              </w:rPr>
              <w:t xml:space="preserve"> можуть сприят</w:t>
            </w:r>
            <w:r w:rsidR="00ED4CEB">
              <w:rPr>
                <w:lang w:eastAsia="ru-RU"/>
              </w:rPr>
              <w:t>и розвитку науки та суспільства</w:t>
            </w:r>
          </w:p>
        </w:tc>
      </w:tr>
      <w:tr w:rsidR="00065E9C" w:rsidRPr="00DB21D3" w14:paraId="1CF88C59" w14:textId="77777777" w:rsidTr="00C93D0F">
        <w:tc>
          <w:tcPr>
            <w:tcW w:w="1807" w:type="dxa"/>
            <w:vAlign w:val="center"/>
          </w:tcPr>
          <w:p w14:paraId="3BAF85FA" w14:textId="77777777" w:rsidR="00065E9C" w:rsidRPr="00DB21D3" w:rsidRDefault="00065E9C" w:rsidP="00BC44EF">
            <w:pPr>
              <w:widowControl w:val="0"/>
              <w:ind w:firstLine="34"/>
              <w:jc w:val="center"/>
              <w:rPr>
                <w:b/>
                <w:lang w:eastAsia="ru-RU"/>
              </w:rPr>
            </w:pPr>
            <w:r w:rsidRPr="00DB21D3">
              <w:rPr>
                <w:b/>
                <w:lang w:eastAsia="ru-RU"/>
              </w:rPr>
              <w:t>Практичне значення одержаних результатів</w:t>
            </w:r>
          </w:p>
          <w:p w14:paraId="57B3ADA6" w14:textId="77777777" w:rsidR="00065E9C" w:rsidRPr="00DB21D3" w:rsidRDefault="00065E9C" w:rsidP="00BC44EF">
            <w:pPr>
              <w:widowControl w:val="0"/>
              <w:ind w:firstLine="34"/>
              <w:jc w:val="center"/>
              <w:rPr>
                <w:b/>
                <w:lang w:eastAsia="ru-RU"/>
              </w:rPr>
            </w:pPr>
          </w:p>
        </w:tc>
        <w:tc>
          <w:tcPr>
            <w:tcW w:w="4904" w:type="dxa"/>
          </w:tcPr>
          <w:p w14:paraId="26516E13" w14:textId="50AE302D" w:rsidR="00065E9C" w:rsidRPr="00DB21D3" w:rsidRDefault="00691255" w:rsidP="00EA4235">
            <w:pPr>
              <w:widowControl w:val="0"/>
              <w:ind w:firstLine="176"/>
              <w:jc w:val="both"/>
              <w:rPr>
                <w:lang w:eastAsia="ru-RU"/>
              </w:rPr>
            </w:pPr>
            <w:r w:rsidRPr="00DB21D3">
              <w:rPr>
                <w:lang w:eastAsia="ru-RU"/>
              </w:rPr>
              <w:t>Результати дослідження можуть стати основою для розробки нових дизайн</w:t>
            </w:r>
            <w:r w:rsidR="00EA4235">
              <w:rPr>
                <w:lang w:eastAsia="ru-RU"/>
              </w:rPr>
              <w:t>-</w:t>
            </w:r>
            <w:r w:rsidRPr="00DB21D3">
              <w:rPr>
                <w:lang w:eastAsia="ru-RU"/>
              </w:rPr>
              <w:t>продуктів, які будуть більш ергономічними, естетичними або функціональними.</w:t>
            </w:r>
            <w:r w:rsidRPr="00DB21D3">
              <w:t xml:space="preserve"> </w:t>
            </w:r>
            <w:r w:rsidRPr="00DB21D3">
              <w:rPr>
                <w:lang w:eastAsia="ru-RU"/>
              </w:rPr>
              <w:t>що дозволить покращити візуальну комунікацію через рекламу, упаковку продуктів, логотипи тощо</w:t>
            </w:r>
          </w:p>
        </w:tc>
      </w:tr>
      <w:tr w:rsidR="00065E9C" w:rsidRPr="00DB21D3" w14:paraId="49DBAAF8" w14:textId="77777777" w:rsidTr="00C93D0F">
        <w:trPr>
          <w:trHeight w:val="600"/>
        </w:trPr>
        <w:tc>
          <w:tcPr>
            <w:tcW w:w="1807" w:type="dxa"/>
            <w:vAlign w:val="center"/>
          </w:tcPr>
          <w:p w14:paraId="062CE3B7" w14:textId="5C1045F8" w:rsidR="00065E9C" w:rsidRPr="00DB21D3" w:rsidRDefault="009E5D2A" w:rsidP="00BC44EF">
            <w:pPr>
              <w:widowControl w:val="0"/>
              <w:ind w:firstLine="34"/>
              <w:jc w:val="center"/>
              <w:rPr>
                <w:b/>
                <w:lang w:eastAsia="ru-RU"/>
              </w:rPr>
            </w:pPr>
            <w:r w:rsidRPr="00DB21D3">
              <w:rPr>
                <w:b/>
                <w:lang w:eastAsia="ru-RU"/>
              </w:rPr>
              <w:t>Структура роботи та</w:t>
            </w:r>
            <w:r w:rsidR="00065E9C" w:rsidRPr="00DB21D3">
              <w:rPr>
                <w:b/>
                <w:lang w:eastAsia="ru-RU"/>
              </w:rPr>
              <w:t xml:space="preserve"> обсяг роботи</w:t>
            </w:r>
          </w:p>
        </w:tc>
        <w:tc>
          <w:tcPr>
            <w:tcW w:w="4904" w:type="dxa"/>
          </w:tcPr>
          <w:p w14:paraId="457C3A76" w14:textId="7A830BE2" w:rsidR="00065E9C" w:rsidRPr="00DB21D3" w:rsidRDefault="00691255" w:rsidP="00ED4CEB">
            <w:pPr>
              <w:widowControl w:val="0"/>
              <w:ind w:firstLine="176"/>
              <w:jc w:val="both"/>
              <w:rPr>
                <w:lang w:eastAsia="ru-RU"/>
              </w:rPr>
            </w:pPr>
            <w:r w:rsidRPr="00DB21D3">
              <w:rPr>
                <w:lang w:eastAsia="ru-RU"/>
              </w:rPr>
              <w:t>В</w:t>
            </w:r>
            <w:r w:rsidR="00065E9C" w:rsidRPr="00DB21D3">
              <w:rPr>
                <w:lang w:eastAsia="ru-RU"/>
              </w:rPr>
              <w:t xml:space="preserve">ступ, </w:t>
            </w:r>
            <w:r w:rsidRPr="00DB21D3">
              <w:rPr>
                <w:lang w:eastAsia="ru-RU"/>
              </w:rPr>
              <w:t>2</w:t>
            </w:r>
            <w:r w:rsidR="00324F71">
              <w:rPr>
                <w:lang w:eastAsia="ru-RU"/>
              </w:rPr>
              <w:t>-3</w:t>
            </w:r>
            <w:r w:rsidRPr="00DB21D3">
              <w:rPr>
                <w:lang w:eastAsia="ru-RU"/>
              </w:rPr>
              <w:t xml:space="preserve"> </w:t>
            </w:r>
            <w:r w:rsidR="00065E9C" w:rsidRPr="00DB21D3">
              <w:rPr>
                <w:lang w:eastAsia="ru-RU"/>
              </w:rPr>
              <w:t xml:space="preserve">розділи, висновки, список використаних джерел із </w:t>
            </w:r>
            <w:r w:rsidRPr="00DB21D3">
              <w:rPr>
                <w:lang w:eastAsia="ru-RU"/>
              </w:rPr>
              <w:t>__</w:t>
            </w:r>
            <w:r w:rsidR="00065E9C" w:rsidRPr="00DB21D3">
              <w:rPr>
                <w:lang w:eastAsia="ru-RU"/>
              </w:rPr>
              <w:t xml:space="preserve"> найменувань,</w:t>
            </w:r>
            <w:r w:rsidRPr="00DB21D3">
              <w:rPr>
                <w:lang w:eastAsia="ru-RU"/>
              </w:rPr>
              <w:t>__</w:t>
            </w:r>
            <w:r w:rsidR="00065E9C" w:rsidRPr="00DB21D3">
              <w:rPr>
                <w:lang w:eastAsia="ru-RU"/>
              </w:rPr>
              <w:t xml:space="preserve"> додатків. Загальний обсяг – </w:t>
            </w:r>
            <w:r w:rsidRPr="00DB21D3">
              <w:rPr>
                <w:lang w:eastAsia="ru-RU"/>
              </w:rPr>
              <w:t>__</w:t>
            </w:r>
            <w:r w:rsidR="00065E9C" w:rsidRPr="00DB21D3">
              <w:rPr>
                <w:lang w:eastAsia="ru-RU"/>
              </w:rPr>
              <w:t>сторінок.</w:t>
            </w:r>
          </w:p>
        </w:tc>
      </w:tr>
    </w:tbl>
    <w:p w14:paraId="73202A34" w14:textId="77777777" w:rsidR="001A3C46" w:rsidRPr="00DB21D3" w:rsidRDefault="001A3C46" w:rsidP="00BC44EF">
      <w:pPr>
        <w:ind w:firstLine="708"/>
        <w:jc w:val="both"/>
        <w:rPr>
          <w:lang w:eastAsia="ru-RU"/>
        </w:rPr>
      </w:pPr>
    </w:p>
    <w:p w14:paraId="33FFF874" w14:textId="0227D6E1" w:rsidR="001A3C46" w:rsidRPr="00DB21D3" w:rsidRDefault="001A3C46" w:rsidP="00BC44EF">
      <w:pPr>
        <w:ind w:firstLine="708"/>
        <w:jc w:val="both"/>
        <w:rPr>
          <w:i/>
          <w:lang w:eastAsia="ru-RU"/>
        </w:rPr>
      </w:pPr>
      <w:r w:rsidRPr="00600A96">
        <w:rPr>
          <w:i/>
          <w:lang w:eastAsia="ru-RU"/>
        </w:rPr>
        <w:t>Джерела: [</w:t>
      </w:r>
      <w:r w:rsidR="00600A96" w:rsidRPr="00600A96">
        <w:rPr>
          <w:i/>
          <w:lang w:eastAsia="ru-RU"/>
        </w:rPr>
        <w:t>1</w:t>
      </w:r>
      <w:r w:rsidR="006A54EF" w:rsidRPr="00600A96">
        <w:rPr>
          <w:i/>
          <w:lang w:eastAsia="ru-RU"/>
        </w:rPr>
        <w:t>], [</w:t>
      </w:r>
      <w:r w:rsidR="00600A96" w:rsidRPr="00600A96">
        <w:rPr>
          <w:i/>
          <w:lang w:eastAsia="ru-RU"/>
        </w:rPr>
        <w:t>3</w:t>
      </w:r>
      <w:r w:rsidR="006A54EF" w:rsidRPr="00600A96">
        <w:rPr>
          <w:i/>
          <w:lang w:eastAsia="ru-RU"/>
        </w:rPr>
        <w:t>]</w:t>
      </w:r>
      <w:r w:rsidR="00600A96" w:rsidRPr="00600A96">
        <w:rPr>
          <w:i/>
          <w:lang w:eastAsia="ru-RU"/>
        </w:rPr>
        <w:t>.</w:t>
      </w:r>
    </w:p>
    <w:p w14:paraId="20867292" w14:textId="77777777" w:rsidR="00466D5B" w:rsidRPr="00DB21D3" w:rsidRDefault="00466D5B" w:rsidP="00466D5B">
      <w:pPr>
        <w:ind w:firstLine="709"/>
        <w:rPr>
          <w:b/>
          <w:lang w:eastAsia="ru-RU"/>
        </w:rPr>
      </w:pPr>
    </w:p>
    <w:p w14:paraId="60E61298" w14:textId="77777777" w:rsidR="00466D5B" w:rsidRPr="00DB21D3" w:rsidRDefault="00466D5B" w:rsidP="00466D5B">
      <w:pPr>
        <w:ind w:firstLine="709"/>
        <w:rPr>
          <w:b/>
          <w:lang w:eastAsia="ru-RU"/>
        </w:rPr>
      </w:pPr>
    </w:p>
    <w:p w14:paraId="69C5E03C" w14:textId="27A6C393" w:rsidR="0028754C" w:rsidRDefault="00BB5498" w:rsidP="00466D5B">
      <w:pPr>
        <w:ind w:firstLine="709"/>
        <w:jc w:val="both"/>
        <w:rPr>
          <w:b/>
          <w:lang w:eastAsia="ru-RU"/>
        </w:rPr>
      </w:pPr>
      <w:r>
        <w:rPr>
          <w:b/>
          <w:lang w:eastAsia="ru-RU"/>
        </w:rPr>
        <w:t>2.4.3.</w:t>
      </w:r>
      <w:r w:rsidR="00065E9C" w:rsidRPr="00DB21D3">
        <w:rPr>
          <w:b/>
          <w:lang w:eastAsia="ru-RU"/>
        </w:rPr>
        <w:t> Основна</w:t>
      </w:r>
      <w:r w:rsidR="00FF1A97" w:rsidRPr="00DB21D3">
        <w:rPr>
          <w:b/>
          <w:lang w:eastAsia="ru-RU"/>
        </w:rPr>
        <w:t xml:space="preserve"> частина пояснювальної записки</w:t>
      </w:r>
    </w:p>
    <w:p w14:paraId="586E94FC" w14:textId="0AD0EA02" w:rsidR="00065E9C" w:rsidRPr="00DB21D3" w:rsidRDefault="00065E9C" w:rsidP="00466D5B">
      <w:pPr>
        <w:ind w:firstLine="709"/>
        <w:jc w:val="both"/>
        <w:rPr>
          <w:lang w:eastAsia="ru-RU"/>
        </w:rPr>
      </w:pPr>
      <w:r w:rsidRPr="00DB21D3">
        <w:rPr>
          <w:lang w:eastAsia="ru-RU"/>
        </w:rPr>
        <w:t xml:space="preserve">Основна частина пояснювальної записки </w:t>
      </w:r>
      <w:r w:rsidR="00F70731">
        <w:rPr>
          <w:lang w:eastAsia="ru-RU"/>
        </w:rPr>
        <w:t xml:space="preserve">може складатися з декількох </w:t>
      </w:r>
      <w:r w:rsidR="00EA4235">
        <w:rPr>
          <w:lang w:eastAsia="ru-RU"/>
        </w:rPr>
        <w:t>розділів,</w:t>
      </w:r>
      <w:r w:rsidR="00F70731">
        <w:rPr>
          <w:lang w:eastAsia="ru-RU"/>
        </w:rPr>
        <w:t xml:space="preserve"> залежно від задуму</w:t>
      </w:r>
      <w:r w:rsidRPr="00DB21D3">
        <w:rPr>
          <w:lang w:eastAsia="ru-RU"/>
        </w:rPr>
        <w:t>. Кожен розділ починається з нової сторінки. Основному текстові розділу може передувати коротка передмова з описом обраного напряму й обґрунтуванням застосованих методів досліджень. У кінці кожного розділу формулюють висновки, стисло акцентуючи на наукових і практичних результатах, що дає змогу звільнити основні вис</w:t>
      </w:r>
      <w:r w:rsidR="00A57157" w:rsidRPr="00DB21D3">
        <w:rPr>
          <w:lang w:eastAsia="ru-RU"/>
        </w:rPr>
        <w:t>новки від другорядних подробиць</w:t>
      </w:r>
      <w:r w:rsidR="001A3C46" w:rsidRPr="00DB21D3">
        <w:rPr>
          <w:lang w:eastAsia="ru-RU"/>
        </w:rPr>
        <w:t>.</w:t>
      </w:r>
    </w:p>
    <w:p w14:paraId="351EEF85" w14:textId="76879B6F" w:rsidR="00065E9C" w:rsidRPr="00DB21D3" w:rsidRDefault="00065E9C" w:rsidP="00324F71">
      <w:pPr>
        <w:widowControl w:val="0"/>
        <w:tabs>
          <w:tab w:val="left" w:pos="1018"/>
        </w:tabs>
        <w:ind w:firstLine="709"/>
        <w:jc w:val="both"/>
        <w:rPr>
          <w:lang w:eastAsia="ru-RU"/>
        </w:rPr>
      </w:pPr>
      <w:r w:rsidRPr="00DB21D3">
        <w:rPr>
          <w:lang w:eastAsia="ru-RU"/>
        </w:rPr>
        <w:t xml:space="preserve">Зміст основної частини має точно відповідати темі </w:t>
      </w:r>
      <w:r w:rsidR="00E432FE" w:rsidRPr="00DB21D3">
        <w:rPr>
          <w:lang w:eastAsia="ru-RU"/>
        </w:rPr>
        <w:t xml:space="preserve">курсової </w:t>
      </w:r>
      <w:r w:rsidRPr="00DB21D3">
        <w:rPr>
          <w:lang w:eastAsia="ru-RU"/>
        </w:rPr>
        <w:t>р</w:t>
      </w:r>
      <w:r w:rsidR="00BA4837" w:rsidRPr="00DB21D3">
        <w:rPr>
          <w:lang w:eastAsia="ru-RU"/>
        </w:rPr>
        <w:t>оботи та повністю її розкривати</w:t>
      </w:r>
      <w:r w:rsidR="00BA4837" w:rsidRPr="00DB21D3">
        <w:t>.</w:t>
      </w:r>
    </w:p>
    <w:p w14:paraId="77486E0F" w14:textId="48FE7511" w:rsidR="001A3C46" w:rsidRPr="00600A96" w:rsidRDefault="001A3C46" w:rsidP="006A54EF">
      <w:pPr>
        <w:widowControl w:val="0"/>
        <w:ind w:firstLine="709"/>
        <w:contextualSpacing/>
        <w:jc w:val="both"/>
        <w:rPr>
          <w:i/>
          <w:lang w:eastAsia="ru-RU"/>
        </w:rPr>
      </w:pPr>
      <w:r w:rsidRPr="00600A96">
        <w:rPr>
          <w:i/>
          <w:lang w:eastAsia="ru-RU"/>
        </w:rPr>
        <w:t>Джерела: [</w:t>
      </w:r>
      <w:r w:rsidR="00600A96" w:rsidRPr="00600A96">
        <w:rPr>
          <w:i/>
          <w:lang w:eastAsia="ru-RU"/>
        </w:rPr>
        <w:t>7</w:t>
      </w:r>
      <w:r w:rsidRPr="00600A96">
        <w:rPr>
          <w:i/>
          <w:lang w:eastAsia="ru-RU"/>
        </w:rPr>
        <w:t>].</w:t>
      </w:r>
      <w:r w:rsidR="006A54EF" w:rsidRPr="00600A96">
        <w:t xml:space="preserve"> </w:t>
      </w:r>
      <w:r w:rsidR="006A54EF" w:rsidRPr="00600A96">
        <w:rPr>
          <w:i/>
          <w:lang w:eastAsia="ru-RU"/>
        </w:rPr>
        <w:t>[</w:t>
      </w:r>
      <w:r w:rsidR="00600A96" w:rsidRPr="00600A96">
        <w:rPr>
          <w:rFonts w:eastAsia="Calibri"/>
          <w:lang w:eastAsia="en-US"/>
        </w:rPr>
        <w:t>2</w:t>
      </w:r>
      <w:r w:rsidR="006A54EF" w:rsidRPr="00600A96">
        <w:rPr>
          <w:i/>
          <w:lang w:eastAsia="ru-RU"/>
        </w:rPr>
        <w:t>].</w:t>
      </w:r>
    </w:p>
    <w:p w14:paraId="7180F2E4" w14:textId="04FFCABB" w:rsidR="0028754C" w:rsidRDefault="00BB5498" w:rsidP="00EF5686">
      <w:pPr>
        <w:ind w:firstLine="709"/>
        <w:jc w:val="both"/>
        <w:rPr>
          <w:b/>
          <w:lang w:val="ru-RU" w:eastAsia="ru-RU"/>
        </w:rPr>
      </w:pPr>
      <w:r>
        <w:rPr>
          <w:b/>
          <w:lang w:eastAsia="ru-RU"/>
        </w:rPr>
        <w:lastRenderedPageBreak/>
        <w:t>2.4.5</w:t>
      </w:r>
      <w:r w:rsidR="00065E9C" w:rsidRPr="00DB21D3">
        <w:rPr>
          <w:b/>
          <w:lang w:eastAsia="ru-RU"/>
        </w:rPr>
        <w:t xml:space="preserve">. Висновки дослідження </w:t>
      </w:r>
      <w:r w:rsidR="00923ADA" w:rsidRPr="00DB21D3">
        <w:rPr>
          <w:b/>
          <w:lang w:eastAsia="ru-RU"/>
        </w:rPr>
        <w:t>курсової</w:t>
      </w:r>
      <w:r w:rsidR="00FF1A97" w:rsidRPr="00DB21D3">
        <w:rPr>
          <w:b/>
          <w:lang w:eastAsia="ru-RU"/>
        </w:rPr>
        <w:t xml:space="preserve"> роботи</w:t>
      </w:r>
    </w:p>
    <w:p w14:paraId="2A7F0BC3" w14:textId="7AF2F8C7" w:rsidR="00EF5686" w:rsidRPr="00676C24" w:rsidRDefault="00EF5686" w:rsidP="00EF5686">
      <w:pPr>
        <w:ind w:firstLine="709"/>
        <w:jc w:val="both"/>
        <w:rPr>
          <w:b/>
          <w:lang w:val="ru-RU" w:eastAsia="ru-RU"/>
        </w:rPr>
      </w:pPr>
      <w:r w:rsidRPr="00676C24">
        <w:rPr>
          <w:lang w:val="ru-RU" w:eastAsia="ru-RU"/>
        </w:rPr>
        <w:t>В</w:t>
      </w:r>
      <w:proofErr w:type="spellStart"/>
      <w:r w:rsidRPr="00676C24">
        <w:rPr>
          <w:color w:val="0D0D0D"/>
          <w:shd w:val="clear" w:color="auto" w:fill="FFFFFF"/>
        </w:rPr>
        <w:t>исновки</w:t>
      </w:r>
      <w:proofErr w:type="spellEnd"/>
      <w:r w:rsidRPr="00676C24">
        <w:rPr>
          <w:color w:val="0D0D0D"/>
          <w:shd w:val="clear" w:color="auto" w:fill="FFFFFF"/>
        </w:rPr>
        <w:t xml:space="preserve"> дослідження курсової роботи мають підбивати підсумок проведеного дослідження, висвітлювати отримані результати та їх значущість, а також надавати рекомендації для подальших досліджень або практичного застосування. Основні етапи формулювання висновків </w:t>
      </w:r>
      <w:r w:rsidRPr="00676C24">
        <w:rPr>
          <w:lang w:eastAsia="ru-RU"/>
        </w:rPr>
        <w:t xml:space="preserve">послідовно </w:t>
      </w:r>
      <w:proofErr w:type="spellStart"/>
      <w:r w:rsidRPr="00676C24">
        <w:rPr>
          <w:lang w:eastAsia="ru-RU"/>
        </w:rPr>
        <w:t>відповід</w:t>
      </w:r>
      <w:r w:rsidRPr="00676C24">
        <w:rPr>
          <w:lang w:val="ru-RU" w:eastAsia="ru-RU"/>
        </w:rPr>
        <w:t>ають</w:t>
      </w:r>
      <w:proofErr w:type="spellEnd"/>
      <w:r w:rsidRPr="00676C24">
        <w:rPr>
          <w:lang w:val="ru-RU" w:eastAsia="ru-RU"/>
        </w:rPr>
        <w:t xml:space="preserve"> на</w:t>
      </w:r>
      <w:r w:rsidRPr="00676C24">
        <w:rPr>
          <w:lang w:eastAsia="ru-RU"/>
        </w:rPr>
        <w:t xml:space="preserve"> </w:t>
      </w:r>
      <w:proofErr w:type="spellStart"/>
      <w:r w:rsidRPr="00676C24">
        <w:rPr>
          <w:lang w:eastAsia="ru-RU"/>
        </w:rPr>
        <w:t>завдан</w:t>
      </w:r>
      <w:r w:rsidR="00A019EB" w:rsidRPr="00676C24">
        <w:rPr>
          <w:lang w:eastAsia="ru-RU"/>
        </w:rPr>
        <w:t>н</w:t>
      </w:r>
      <w:proofErr w:type="spellEnd"/>
      <w:r w:rsidRPr="00676C24">
        <w:rPr>
          <w:lang w:val="ru-RU" w:eastAsia="ru-RU"/>
        </w:rPr>
        <w:t>я</w:t>
      </w:r>
      <w:r w:rsidRPr="00676C24">
        <w:rPr>
          <w:lang w:eastAsia="ru-RU"/>
        </w:rPr>
        <w:t>, зазначених у вступі.</w:t>
      </w:r>
      <w:r w:rsidRPr="00676C24">
        <w:rPr>
          <w:lang w:val="ru-RU" w:eastAsia="ru-RU"/>
        </w:rPr>
        <w:t xml:space="preserve"> </w:t>
      </w:r>
    </w:p>
    <w:p w14:paraId="3E26450C" w14:textId="19DE2982" w:rsidR="00A019EB" w:rsidRPr="00676C24" w:rsidRDefault="00A019EB" w:rsidP="00EF5686">
      <w:pPr>
        <w:ind w:firstLine="709"/>
        <w:jc w:val="both"/>
        <w:rPr>
          <w:lang w:eastAsia="ru-RU"/>
        </w:rPr>
      </w:pPr>
      <w:r w:rsidRPr="00676C24">
        <w:rPr>
          <w:lang w:eastAsia="ru-RU"/>
        </w:rPr>
        <w:t xml:space="preserve">Речення з </w:t>
      </w:r>
      <w:r w:rsidRPr="00676C24">
        <w:rPr>
          <w:lang w:val="ru-RU" w:eastAsia="ru-RU"/>
        </w:rPr>
        <w:t>яки</w:t>
      </w:r>
      <w:r w:rsidRPr="00676C24">
        <w:rPr>
          <w:lang w:eastAsia="ru-RU"/>
        </w:rPr>
        <w:t xml:space="preserve">х слів </w:t>
      </w:r>
      <w:proofErr w:type="spellStart"/>
      <w:r w:rsidRPr="00676C24">
        <w:rPr>
          <w:lang w:val="ru-RU" w:eastAsia="ru-RU"/>
        </w:rPr>
        <w:t>потрібно</w:t>
      </w:r>
      <w:proofErr w:type="spellEnd"/>
      <w:r w:rsidRPr="00676C24">
        <w:rPr>
          <w:lang w:val="ru-RU" w:eastAsia="ru-RU"/>
        </w:rPr>
        <w:t xml:space="preserve"> </w:t>
      </w:r>
      <w:proofErr w:type="spellStart"/>
      <w:r w:rsidRPr="00676C24">
        <w:rPr>
          <w:lang w:val="ru-RU" w:eastAsia="ru-RU"/>
        </w:rPr>
        <w:t>починати</w:t>
      </w:r>
      <w:proofErr w:type="spellEnd"/>
      <w:r w:rsidRPr="00676C24">
        <w:rPr>
          <w:lang w:eastAsia="ru-RU"/>
        </w:rPr>
        <w:t xml:space="preserve">: «Досліджено…», «З’ясовано», «У процесі дослідження підсумовано….», «Зроблено висновок про…», «Схарактеризовано…», «Отже, …». </w:t>
      </w:r>
    </w:p>
    <w:p w14:paraId="2F206DF3" w14:textId="2BB6F8B2" w:rsidR="00065E9C" w:rsidRPr="00DB21D3" w:rsidRDefault="00A019EB" w:rsidP="00EF5686">
      <w:pPr>
        <w:ind w:firstLine="709"/>
        <w:jc w:val="both"/>
        <w:rPr>
          <w:lang w:eastAsia="ru-RU"/>
        </w:rPr>
      </w:pPr>
      <w:proofErr w:type="spellStart"/>
      <w:r w:rsidRPr="00676C24">
        <w:rPr>
          <w:lang w:val="ru-RU" w:eastAsia="ru-RU"/>
        </w:rPr>
        <w:t>Також</w:t>
      </w:r>
      <w:proofErr w:type="spellEnd"/>
      <w:r w:rsidRPr="00676C24">
        <w:rPr>
          <w:lang w:val="ru-RU" w:eastAsia="ru-RU"/>
        </w:rPr>
        <w:t xml:space="preserve">, </w:t>
      </w:r>
      <w:proofErr w:type="spellStart"/>
      <w:r w:rsidRPr="00676C24">
        <w:rPr>
          <w:lang w:val="ru-RU" w:eastAsia="ru-RU"/>
        </w:rPr>
        <w:t>крім</w:t>
      </w:r>
      <w:proofErr w:type="spellEnd"/>
      <w:r w:rsidRPr="00676C24">
        <w:rPr>
          <w:lang w:val="ru-RU" w:eastAsia="ru-RU"/>
        </w:rPr>
        <w:t xml:space="preserve"> позитивного треба </w:t>
      </w:r>
      <w:proofErr w:type="spellStart"/>
      <w:r w:rsidRPr="00676C24">
        <w:rPr>
          <w:lang w:val="ru-RU" w:eastAsia="ru-RU"/>
        </w:rPr>
        <w:t>зупиниться</w:t>
      </w:r>
      <w:proofErr w:type="spellEnd"/>
      <w:r w:rsidRPr="00676C24">
        <w:rPr>
          <w:lang w:val="ru-RU" w:eastAsia="ru-RU"/>
        </w:rPr>
        <w:t xml:space="preserve"> на </w:t>
      </w:r>
      <w:proofErr w:type="spellStart"/>
      <w:r w:rsidRPr="00676C24">
        <w:rPr>
          <w:lang w:val="ru-RU" w:eastAsia="ru-RU"/>
        </w:rPr>
        <w:t>труднощах</w:t>
      </w:r>
      <w:proofErr w:type="spellEnd"/>
      <w:r w:rsidRPr="00676C24">
        <w:rPr>
          <w:lang w:val="ru-RU" w:eastAsia="ru-RU"/>
        </w:rPr>
        <w:t xml:space="preserve">, </w:t>
      </w:r>
      <w:proofErr w:type="spellStart"/>
      <w:r w:rsidRPr="00676C24">
        <w:rPr>
          <w:lang w:val="ru-RU" w:eastAsia="ru-RU"/>
        </w:rPr>
        <w:t>які</w:t>
      </w:r>
      <w:proofErr w:type="spellEnd"/>
      <w:r w:rsidRPr="00676C24">
        <w:rPr>
          <w:lang w:val="ru-RU" w:eastAsia="ru-RU"/>
        </w:rPr>
        <w:t xml:space="preserve"> </w:t>
      </w:r>
      <w:proofErr w:type="spellStart"/>
      <w:r w:rsidRPr="00676C24">
        <w:rPr>
          <w:lang w:val="ru-RU" w:eastAsia="ru-RU"/>
        </w:rPr>
        <w:t>виникли</w:t>
      </w:r>
      <w:proofErr w:type="spellEnd"/>
      <w:r w:rsidRPr="00676C24">
        <w:rPr>
          <w:lang w:val="ru-RU" w:eastAsia="ru-RU"/>
        </w:rPr>
        <w:t xml:space="preserve"> </w:t>
      </w:r>
      <w:proofErr w:type="spellStart"/>
      <w:r w:rsidRPr="00676C24">
        <w:rPr>
          <w:lang w:val="ru-RU" w:eastAsia="ru-RU"/>
        </w:rPr>
        <w:t>під</w:t>
      </w:r>
      <w:proofErr w:type="spellEnd"/>
      <w:r w:rsidRPr="00676C24">
        <w:rPr>
          <w:lang w:val="ru-RU" w:eastAsia="ru-RU"/>
        </w:rPr>
        <w:t xml:space="preserve"> час </w:t>
      </w:r>
      <w:proofErr w:type="spellStart"/>
      <w:r w:rsidRPr="00676C24">
        <w:rPr>
          <w:lang w:val="ru-RU" w:eastAsia="ru-RU"/>
        </w:rPr>
        <w:t>роботи</w:t>
      </w:r>
      <w:proofErr w:type="spellEnd"/>
      <w:r w:rsidRPr="00676C24">
        <w:rPr>
          <w:lang w:val="ru-RU" w:eastAsia="ru-RU"/>
        </w:rPr>
        <w:t xml:space="preserve"> та </w:t>
      </w:r>
      <w:proofErr w:type="spellStart"/>
      <w:r w:rsidRPr="00676C24">
        <w:rPr>
          <w:lang w:val="ru-RU" w:eastAsia="ru-RU"/>
        </w:rPr>
        <w:t>їх</w:t>
      </w:r>
      <w:proofErr w:type="spellEnd"/>
      <w:r w:rsidRPr="00676C24">
        <w:rPr>
          <w:lang w:val="ru-RU" w:eastAsia="ru-RU"/>
        </w:rPr>
        <w:t xml:space="preserve"> </w:t>
      </w:r>
      <w:proofErr w:type="spellStart"/>
      <w:r w:rsidRPr="00676C24">
        <w:rPr>
          <w:lang w:val="ru-RU" w:eastAsia="ru-RU"/>
        </w:rPr>
        <w:t>усунення</w:t>
      </w:r>
      <w:proofErr w:type="spellEnd"/>
      <w:r w:rsidRPr="00676C24">
        <w:rPr>
          <w:lang w:val="ru-RU" w:eastAsia="ru-RU"/>
        </w:rPr>
        <w:t xml:space="preserve">. </w:t>
      </w:r>
      <w:r w:rsidRPr="00676C24">
        <w:rPr>
          <w:lang w:eastAsia="ru-RU"/>
        </w:rPr>
        <w:t xml:space="preserve">Завершіть висновки </w:t>
      </w:r>
      <w:r w:rsidR="00ED4CEB" w:rsidRPr="00676C24">
        <w:rPr>
          <w:lang w:eastAsia="ru-RU"/>
        </w:rPr>
        <w:t xml:space="preserve">можна </w:t>
      </w:r>
      <w:r w:rsidRPr="00676C24">
        <w:rPr>
          <w:lang w:eastAsia="ru-RU"/>
        </w:rPr>
        <w:t xml:space="preserve">загальними висловами про </w:t>
      </w:r>
      <w:proofErr w:type="spellStart"/>
      <w:r w:rsidRPr="00676C24">
        <w:rPr>
          <w:lang w:val="ru-RU" w:eastAsia="ru-RU"/>
        </w:rPr>
        <w:t>практичне</w:t>
      </w:r>
      <w:proofErr w:type="spellEnd"/>
      <w:r w:rsidRPr="00676C24">
        <w:rPr>
          <w:lang w:val="ru-RU" w:eastAsia="ru-RU"/>
        </w:rPr>
        <w:t xml:space="preserve"> </w:t>
      </w:r>
      <w:r w:rsidRPr="00676C24">
        <w:rPr>
          <w:lang w:eastAsia="ru-RU"/>
        </w:rPr>
        <w:t>значення дослідження і його внесок у відповідну галузь знань.</w:t>
      </w:r>
      <w:r w:rsidR="00065E9C" w:rsidRPr="00DB21D3">
        <w:rPr>
          <w:lang w:eastAsia="ru-RU"/>
        </w:rPr>
        <w:t xml:space="preserve"> </w:t>
      </w:r>
    </w:p>
    <w:p w14:paraId="5C207BF7" w14:textId="78C5AB0E" w:rsidR="0028754C" w:rsidRDefault="00ED2343" w:rsidP="00ED2343">
      <w:pPr>
        <w:ind w:firstLine="708"/>
        <w:jc w:val="both"/>
        <w:rPr>
          <w:b/>
          <w:lang w:eastAsia="ru-RU"/>
        </w:rPr>
      </w:pPr>
      <w:r w:rsidRPr="00DB21D3">
        <w:rPr>
          <w:lang w:eastAsia="ru-RU"/>
        </w:rPr>
        <w:br w:type="page"/>
      </w:r>
      <w:r w:rsidR="00BB5498">
        <w:rPr>
          <w:b/>
          <w:lang w:eastAsia="ru-RU"/>
        </w:rPr>
        <w:lastRenderedPageBreak/>
        <w:t>2.4.6.</w:t>
      </w:r>
      <w:r w:rsidR="00065E9C" w:rsidRPr="00DB21D3">
        <w:rPr>
          <w:b/>
          <w:lang w:eastAsia="ru-RU"/>
        </w:rPr>
        <w:t> Список використаних джерел</w:t>
      </w:r>
    </w:p>
    <w:p w14:paraId="574414DB" w14:textId="219249B4" w:rsidR="0048733B" w:rsidRPr="00DB21D3" w:rsidRDefault="00B16D73" w:rsidP="00ED2343">
      <w:pPr>
        <w:ind w:firstLine="708"/>
        <w:jc w:val="both"/>
        <w:rPr>
          <w:b/>
          <w:lang w:eastAsia="ru-RU"/>
        </w:rPr>
      </w:pPr>
      <w:r w:rsidRPr="00DB21D3">
        <w:rPr>
          <w:color w:val="0D0D0D"/>
          <w:shd w:val="clear" w:color="auto" w:fill="FFFFFF"/>
        </w:rPr>
        <w:t>Список використаних джерел розміщується в кінці курсової роботи</w:t>
      </w:r>
      <w:r w:rsidRPr="00DB21D3">
        <w:rPr>
          <w:lang w:eastAsia="ru-RU"/>
        </w:rPr>
        <w:t xml:space="preserve"> в алфавітному порядку</w:t>
      </w:r>
      <w:r w:rsidRPr="00DB21D3">
        <w:rPr>
          <w:color w:val="0D0D0D"/>
          <w:shd w:val="clear" w:color="auto" w:fill="FFFFFF"/>
        </w:rPr>
        <w:t>. Цей список містить всі джерела і літературу, книги, статті, веб-ресурси та інші джерела інформації, які цитувались або використовувались у процесі дослідження.</w:t>
      </w:r>
      <w:r w:rsidR="00B77406" w:rsidRPr="00DB21D3">
        <w:rPr>
          <w:color w:val="0D0D0D"/>
          <w:shd w:val="clear" w:color="auto" w:fill="FFFFFF"/>
        </w:rPr>
        <w:t xml:space="preserve"> Оформлювати бібліографічні посилання треба </w:t>
      </w:r>
      <w:r w:rsidR="00B77406" w:rsidRPr="00DB21D3">
        <w:rPr>
          <w:lang w:eastAsia="ru-RU"/>
        </w:rPr>
        <w:t xml:space="preserve">відносно </w:t>
      </w:r>
      <w:r w:rsidR="003D54DB" w:rsidRPr="00DB21D3">
        <w:rPr>
          <w:bCs/>
          <w:lang w:eastAsia="ru-RU"/>
        </w:rPr>
        <w:t>«ДСТУ 8302:</w:t>
      </w:r>
      <w:r w:rsidR="003D54DB" w:rsidRPr="00B9322B">
        <w:rPr>
          <w:bCs/>
          <w:lang w:eastAsia="ru-RU"/>
        </w:rPr>
        <w:t>2015. Бібліографічне посилання. Загальні  положення та правила складання»</w:t>
      </w:r>
      <w:r w:rsidR="003D54DB" w:rsidRPr="00B9322B">
        <w:rPr>
          <w:lang w:eastAsia="ru-RU"/>
        </w:rPr>
        <w:t xml:space="preserve">, що вступив в дію 01.07.2016. </w:t>
      </w:r>
      <w:r w:rsidR="0048733B" w:rsidRPr="00B9322B">
        <w:rPr>
          <w:lang w:eastAsia="ru-RU"/>
        </w:rPr>
        <w:t xml:space="preserve">Вимоги до оформлення бібліографічного опису літературних джерел надані у додатках (Додаток </w:t>
      </w:r>
      <w:r w:rsidR="002A410A" w:rsidRPr="00B9322B">
        <w:rPr>
          <w:lang w:val="ru-RU" w:eastAsia="ru-RU"/>
        </w:rPr>
        <w:t>Д</w:t>
      </w:r>
      <w:r w:rsidR="0048733B" w:rsidRPr="00B9322B">
        <w:rPr>
          <w:lang w:eastAsia="ru-RU"/>
        </w:rPr>
        <w:t>)</w:t>
      </w:r>
      <w:r w:rsidR="00A019EB" w:rsidRPr="00B9322B">
        <w:rPr>
          <w:lang w:eastAsia="ru-RU"/>
        </w:rPr>
        <w:t>.</w:t>
      </w:r>
    </w:p>
    <w:p w14:paraId="648C89D4" w14:textId="77777777" w:rsidR="0048733B" w:rsidRPr="00DB21D3" w:rsidRDefault="0048733B" w:rsidP="00BC44EF">
      <w:pPr>
        <w:widowControl w:val="0"/>
        <w:tabs>
          <w:tab w:val="left" w:pos="1134"/>
        </w:tabs>
        <w:ind w:firstLine="709"/>
        <w:jc w:val="both"/>
        <w:rPr>
          <w:lang w:eastAsia="ru-RU"/>
        </w:rPr>
      </w:pPr>
    </w:p>
    <w:p w14:paraId="4B36F0FC" w14:textId="77777777" w:rsidR="00065E9C" w:rsidRPr="00DB21D3" w:rsidRDefault="00065E9C" w:rsidP="00BC44EF">
      <w:pPr>
        <w:ind w:firstLine="567"/>
        <w:jc w:val="center"/>
        <w:outlineLvl w:val="1"/>
        <w:rPr>
          <w:b/>
          <w:bCs/>
          <w:lang w:eastAsia="ru-RU"/>
        </w:rPr>
      </w:pPr>
    </w:p>
    <w:p w14:paraId="4CAB2D95" w14:textId="77777777" w:rsidR="004A16D0" w:rsidRDefault="004A16D0" w:rsidP="00911C13">
      <w:pPr>
        <w:widowControl w:val="0"/>
        <w:tabs>
          <w:tab w:val="left" w:pos="0"/>
        </w:tabs>
        <w:ind w:firstLine="709"/>
        <w:jc w:val="both"/>
        <w:rPr>
          <w:b/>
          <w:lang w:eastAsia="ru-RU"/>
        </w:rPr>
      </w:pPr>
      <w:r>
        <w:rPr>
          <w:b/>
          <w:lang w:val="ru-RU" w:eastAsia="ru-RU"/>
        </w:rPr>
        <w:t>2.5.</w:t>
      </w:r>
      <w:r w:rsidR="00D263CE" w:rsidRPr="00DB21D3">
        <w:rPr>
          <w:b/>
          <w:lang w:eastAsia="ru-RU"/>
        </w:rPr>
        <w:t> Вимоги до оформлення текстової частини пояснювальної записки</w:t>
      </w:r>
    </w:p>
    <w:p w14:paraId="64BC1EFC" w14:textId="5E008CA9" w:rsidR="00D263CE" w:rsidRPr="00DB21D3" w:rsidRDefault="00D263CE" w:rsidP="00911C13">
      <w:pPr>
        <w:widowControl w:val="0"/>
        <w:tabs>
          <w:tab w:val="left" w:pos="0"/>
        </w:tabs>
        <w:ind w:firstLine="709"/>
        <w:jc w:val="both"/>
        <w:rPr>
          <w:lang w:eastAsia="ru-RU"/>
        </w:rPr>
      </w:pPr>
      <w:r w:rsidRPr="00DB21D3">
        <w:rPr>
          <w:lang w:eastAsia="ru-RU"/>
        </w:rPr>
        <w:t xml:space="preserve">Курсова робота має бути написана українською </w:t>
      </w:r>
      <w:r w:rsidR="001737C4">
        <w:rPr>
          <w:lang w:eastAsia="ru-RU"/>
        </w:rPr>
        <w:t>науковою</w:t>
      </w:r>
      <w:r w:rsidRPr="00DB21D3">
        <w:rPr>
          <w:lang w:eastAsia="ru-RU"/>
        </w:rPr>
        <w:t xml:space="preserve"> мовою, без зловживань (наприклад, запозичення наукових термінів, цитат зі статей, монографій, підручників та з мережі Інтернет без певних посилань на них). Робота не повинна мати компілятивний </w:t>
      </w:r>
      <w:proofErr w:type="spellStart"/>
      <w:r w:rsidRPr="00DB21D3">
        <w:rPr>
          <w:lang w:eastAsia="ru-RU"/>
        </w:rPr>
        <w:t>характер.Науково</w:t>
      </w:r>
      <w:proofErr w:type="spellEnd"/>
      <w:r w:rsidRPr="00DB21D3">
        <w:rPr>
          <w:lang w:eastAsia="ru-RU"/>
        </w:rPr>
        <w:t xml:space="preserve">-дослідну роботу друкують шрифтом </w:t>
      </w:r>
      <w:proofErr w:type="spellStart"/>
      <w:r w:rsidRPr="00DB21D3">
        <w:rPr>
          <w:lang w:eastAsia="ru-RU"/>
        </w:rPr>
        <w:t>Times</w:t>
      </w:r>
      <w:proofErr w:type="spellEnd"/>
      <w:r w:rsidRPr="00DB21D3">
        <w:rPr>
          <w:lang w:eastAsia="ru-RU"/>
        </w:rPr>
        <w:t xml:space="preserve"> </w:t>
      </w:r>
      <w:proofErr w:type="spellStart"/>
      <w:r w:rsidRPr="00DB21D3">
        <w:rPr>
          <w:lang w:eastAsia="ru-RU"/>
        </w:rPr>
        <w:t>New</w:t>
      </w:r>
      <w:proofErr w:type="spellEnd"/>
      <w:r w:rsidRPr="00DB21D3">
        <w:rPr>
          <w:lang w:eastAsia="ru-RU"/>
        </w:rPr>
        <w:t xml:space="preserve"> </w:t>
      </w:r>
      <w:proofErr w:type="spellStart"/>
      <w:r w:rsidRPr="00DB21D3">
        <w:rPr>
          <w:lang w:eastAsia="ru-RU"/>
        </w:rPr>
        <w:t>Roman</w:t>
      </w:r>
      <w:proofErr w:type="spellEnd"/>
      <w:r w:rsidRPr="00DB21D3">
        <w:rPr>
          <w:lang w:eastAsia="ru-RU"/>
        </w:rPr>
        <w:t xml:space="preserve"> текстового редактора Word (або </w:t>
      </w:r>
      <w:proofErr w:type="spellStart"/>
      <w:r w:rsidRPr="00DB21D3">
        <w:rPr>
          <w:lang w:eastAsia="ru-RU"/>
        </w:rPr>
        <w:t>Open</w:t>
      </w:r>
      <w:proofErr w:type="spellEnd"/>
      <w:r w:rsidRPr="00DB21D3">
        <w:rPr>
          <w:lang w:eastAsia="ru-RU"/>
        </w:rPr>
        <w:t xml:space="preserve"> Office), розміром 14, на одному боці аркуша білого паперу формату А4 з інтервалом 1,5 (до 30 рядків на сторінці).</w:t>
      </w:r>
      <w:r w:rsidR="00911C13" w:rsidRPr="00DB21D3">
        <w:rPr>
          <w:lang w:eastAsia="ru-RU"/>
        </w:rPr>
        <w:t xml:space="preserve"> </w:t>
      </w:r>
      <w:r w:rsidRPr="00DB21D3">
        <w:rPr>
          <w:lang w:eastAsia="ru-RU"/>
        </w:rPr>
        <w:t>Поля: ліве, верхнє і нижнє – не менше ніж 2</w:t>
      </w:r>
      <w:r w:rsidR="00911C13" w:rsidRPr="00DB21D3">
        <w:rPr>
          <w:lang w:eastAsia="ru-RU"/>
        </w:rPr>
        <w:t>0 мм, праве – не менше як 10 мм</w:t>
      </w:r>
      <w:r w:rsidR="001A3C46" w:rsidRPr="00DB21D3">
        <w:rPr>
          <w:lang w:eastAsia="ru-RU"/>
        </w:rPr>
        <w:t>.</w:t>
      </w:r>
    </w:p>
    <w:p w14:paraId="6D10F7EA" w14:textId="1E0A3ADE" w:rsidR="00911C13" w:rsidRPr="00DB21D3" w:rsidRDefault="00D263CE" w:rsidP="00911C13">
      <w:pPr>
        <w:widowControl w:val="0"/>
        <w:ind w:firstLine="709"/>
        <w:jc w:val="both"/>
      </w:pPr>
      <w:r w:rsidRPr="00DB21D3">
        <w:rPr>
          <w:lang w:eastAsia="ru-RU"/>
        </w:rPr>
        <w:t xml:space="preserve">До загального обсягу науково-дослідної роботи не входять тези, додатки, список використаних джерел, таблиці та рисунки, які повністю займають площу сторінки. Текст роботи має бути написаний </w:t>
      </w:r>
      <w:proofErr w:type="spellStart"/>
      <w:r w:rsidRPr="00DB21D3">
        <w:rPr>
          <w:lang w:eastAsia="ru-RU"/>
        </w:rPr>
        <w:t>грамотно</w:t>
      </w:r>
      <w:proofErr w:type="spellEnd"/>
      <w:r w:rsidRPr="00DB21D3">
        <w:rPr>
          <w:lang w:eastAsia="ru-RU"/>
        </w:rPr>
        <w:t xml:space="preserve">, без </w:t>
      </w:r>
      <w:proofErr w:type="spellStart"/>
      <w:r w:rsidRPr="00DB21D3">
        <w:rPr>
          <w:lang w:eastAsia="ru-RU"/>
        </w:rPr>
        <w:t>мовних</w:t>
      </w:r>
      <w:proofErr w:type="spellEnd"/>
      <w:r w:rsidRPr="00DB21D3">
        <w:rPr>
          <w:lang w:eastAsia="ru-RU"/>
        </w:rPr>
        <w:t xml:space="preserve"> помилок.</w:t>
      </w:r>
      <w:r w:rsidR="00911C13" w:rsidRPr="00DB21D3">
        <w:rPr>
          <w:lang w:val="ru-RU" w:eastAsia="ru-RU"/>
        </w:rPr>
        <w:t xml:space="preserve"> </w:t>
      </w:r>
      <w:r w:rsidRPr="00DB21D3">
        <w:rPr>
          <w:lang w:eastAsia="ru-RU"/>
        </w:rPr>
        <w:t xml:space="preserve">Кожна структурна частина науково-дослідної роботи починається з нової сторінки. Заголовки структурних частин друкують великими літерами симетрично до набору: «ЗМІСТ», «ВСТУП», «РОЗДІЛ», «ВИСНОВКИ», «СПИСОК </w:t>
      </w:r>
      <w:r w:rsidRPr="00DB21D3">
        <w:rPr>
          <w:lang w:eastAsia="ru-RU"/>
        </w:rPr>
        <w:lastRenderedPageBreak/>
        <w:t>ВИКОРИСТАНИХ ДЖЕРЕЛ», «ДОДАТКИ». Заголовки підрозділів друкують маленькими літерами (крім першої великої) з абзацного відступу</w:t>
      </w:r>
      <w:r w:rsidR="00911C13" w:rsidRPr="00DB21D3">
        <w:rPr>
          <w:lang w:val="ru-RU" w:eastAsia="ru-RU"/>
        </w:rPr>
        <w:t xml:space="preserve">. </w:t>
      </w:r>
      <w:r w:rsidRPr="00DB21D3">
        <w:rPr>
          <w:lang w:eastAsia="ru-RU"/>
        </w:rPr>
        <w:t>Відстань між заголовком (за винятком заголовка пункту) і текс</w:t>
      </w:r>
      <w:r w:rsidR="00FF1A97" w:rsidRPr="00DB21D3">
        <w:rPr>
          <w:lang w:eastAsia="ru-RU"/>
        </w:rPr>
        <w:t>том має дорівнювати 2 інтервали</w:t>
      </w:r>
      <w:r w:rsidR="001A3C46" w:rsidRPr="00DB21D3">
        <w:rPr>
          <w:lang w:eastAsia="ru-RU"/>
        </w:rPr>
        <w:t>.</w:t>
      </w:r>
    </w:p>
    <w:p w14:paraId="516D5945" w14:textId="09810D93" w:rsidR="00D263CE" w:rsidRPr="00DB21D3" w:rsidRDefault="00D263CE" w:rsidP="001A3C46">
      <w:pPr>
        <w:widowControl w:val="0"/>
        <w:jc w:val="both"/>
        <w:rPr>
          <w:lang w:eastAsia="ru-RU"/>
        </w:rPr>
      </w:pPr>
    </w:p>
    <w:p w14:paraId="6B06999C" w14:textId="77777777" w:rsidR="00D263CE" w:rsidRPr="00324F71" w:rsidRDefault="00D263CE" w:rsidP="00D263CE">
      <w:pPr>
        <w:widowControl w:val="0"/>
        <w:ind w:firstLine="709"/>
        <w:jc w:val="both"/>
        <w:rPr>
          <w:b/>
          <w:i/>
          <w:lang w:eastAsia="ru-RU"/>
        </w:rPr>
      </w:pPr>
      <w:r w:rsidRPr="00324F71">
        <w:rPr>
          <w:b/>
          <w:i/>
          <w:lang w:eastAsia="ru-RU"/>
        </w:rPr>
        <w:t>Правила нумерації в роботі.</w:t>
      </w:r>
    </w:p>
    <w:p w14:paraId="4F0E84E9" w14:textId="282C43F2" w:rsidR="00D263CE" w:rsidRPr="00324F71" w:rsidRDefault="00D263CE" w:rsidP="00D263CE">
      <w:pPr>
        <w:widowControl w:val="0"/>
        <w:ind w:firstLine="709"/>
        <w:jc w:val="both"/>
        <w:rPr>
          <w:lang w:eastAsia="ru-RU"/>
        </w:rPr>
      </w:pPr>
      <w:r w:rsidRPr="00324F71">
        <w:rPr>
          <w:lang w:eastAsia="ru-RU"/>
        </w:rPr>
        <w:t xml:space="preserve">Нумерацію сторінок, розділів, підрозділів, рисунків, таблиць, формул подають арабськими цифрами без </w:t>
      </w:r>
      <w:proofErr w:type="spellStart"/>
      <w:r w:rsidRPr="00324F71">
        <w:rPr>
          <w:lang w:eastAsia="ru-RU"/>
        </w:rPr>
        <w:t>знака</w:t>
      </w:r>
      <w:proofErr w:type="spellEnd"/>
      <w:r w:rsidRPr="00324F71">
        <w:rPr>
          <w:lang w:eastAsia="ru-RU"/>
        </w:rPr>
        <w:t xml:space="preserve"> №.</w:t>
      </w:r>
      <w:r w:rsidR="00A019EB" w:rsidRPr="00324F71">
        <w:rPr>
          <w:lang w:eastAsia="ru-RU"/>
        </w:rPr>
        <w:t xml:space="preserve"> </w:t>
      </w:r>
      <w:r w:rsidRPr="00324F71">
        <w:rPr>
          <w:lang w:eastAsia="ru-RU"/>
        </w:rPr>
        <w:t>Усі сторінки пояснювальної записки, ураховуючи титульну сторінку, підлягають суцільній нумерації, номер на титульній сторінці не ставлять, а на наступних сторінках зазначають у правому верхньому куті сторінки без крапки в кінці.</w:t>
      </w:r>
      <w:r w:rsidR="00A019EB" w:rsidRPr="00324F71">
        <w:rPr>
          <w:lang w:eastAsia="ru-RU"/>
        </w:rPr>
        <w:t xml:space="preserve"> </w:t>
      </w:r>
      <w:r w:rsidRPr="00324F71">
        <w:rPr>
          <w:lang w:eastAsia="ru-RU"/>
        </w:rPr>
        <w:t>Нумерують тільки розділи основної частини. Зміст, вступ, висновки не нумерують, тобто не можна друкувати: «1. ВСТУП» або «2. РОЗДІЛ», «6. ВИСНОВКИ».</w:t>
      </w:r>
      <w:r w:rsidR="00A019EB" w:rsidRPr="00324F71">
        <w:rPr>
          <w:lang w:eastAsia="ru-RU"/>
        </w:rPr>
        <w:t xml:space="preserve"> </w:t>
      </w:r>
      <w:r w:rsidRPr="00324F71">
        <w:rPr>
          <w:lang w:eastAsia="ru-RU"/>
        </w:rPr>
        <w:t>Номер розділу ставлять після слова, наприклад: «РОЗДІЛ 1», після номера крапку не ставлять. Заголовок р</w:t>
      </w:r>
      <w:r w:rsidR="00A019EB" w:rsidRPr="00324F71">
        <w:rPr>
          <w:lang w:eastAsia="ru-RU"/>
        </w:rPr>
        <w:t>озділу друкують із нового рядка</w:t>
      </w:r>
      <w:r w:rsidR="001A3C46" w:rsidRPr="00324F71">
        <w:rPr>
          <w:lang w:eastAsia="ru-RU"/>
        </w:rPr>
        <w:t>.</w:t>
      </w:r>
    </w:p>
    <w:p w14:paraId="5A092C18" w14:textId="4651007C" w:rsidR="00D263CE" w:rsidRPr="00324F71" w:rsidRDefault="00D263CE" w:rsidP="00A019EB">
      <w:pPr>
        <w:widowControl w:val="0"/>
        <w:ind w:firstLine="709"/>
        <w:jc w:val="both"/>
        <w:rPr>
          <w:lang w:eastAsia="ru-RU"/>
        </w:rPr>
      </w:pPr>
      <w:r w:rsidRPr="00324F71">
        <w:rPr>
          <w:lang w:eastAsia="ru-RU"/>
        </w:rPr>
        <w:t>Підрозділи нумерують у межах кожного розділу за правилом: (номер розділу).(номер підрозділу). У кінці номера підрозділу має стояти крапка, наприклад: «2.4.». Заголовок підрозділу подають у тому ж рядку.</w:t>
      </w:r>
      <w:r w:rsidR="00A019EB" w:rsidRPr="00324F71">
        <w:rPr>
          <w:lang w:eastAsia="ru-RU"/>
        </w:rPr>
        <w:t xml:space="preserve"> </w:t>
      </w:r>
      <w:r w:rsidRPr="00324F71">
        <w:rPr>
          <w:lang w:eastAsia="ru-RU"/>
        </w:rPr>
        <w:t>У кінці назв розділів,</w:t>
      </w:r>
      <w:r w:rsidR="00A019EB" w:rsidRPr="00324F71">
        <w:rPr>
          <w:lang w:eastAsia="ru-RU"/>
        </w:rPr>
        <w:t xml:space="preserve"> підрозділів крапку не ставлять</w:t>
      </w:r>
      <w:r w:rsidR="001A3C46" w:rsidRPr="00324F71">
        <w:rPr>
          <w:lang w:eastAsia="ru-RU"/>
        </w:rPr>
        <w:t>.</w:t>
      </w:r>
    </w:p>
    <w:p w14:paraId="2CED82A4" w14:textId="0AED5157" w:rsidR="00D263CE" w:rsidRPr="00324F71" w:rsidRDefault="00D263CE" w:rsidP="00D263CE">
      <w:pPr>
        <w:widowControl w:val="0"/>
        <w:ind w:firstLine="709"/>
        <w:jc w:val="both"/>
        <w:rPr>
          <w:lang w:eastAsia="ru-RU"/>
        </w:rPr>
      </w:pPr>
      <w:r w:rsidRPr="00324F71">
        <w:rPr>
          <w:b/>
          <w:i/>
          <w:lang w:eastAsia="ru-RU"/>
        </w:rPr>
        <w:t>Рисунки</w:t>
      </w:r>
      <w:r w:rsidRPr="00324F71">
        <w:rPr>
          <w:i/>
          <w:lang w:eastAsia="ru-RU"/>
        </w:rPr>
        <w:t xml:space="preserve"> </w:t>
      </w:r>
      <w:r w:rsidRPr="00324F71">
        <w:rPr>
          <w:lang w:eastAsia="ru-RU"/>
        </w:rPr>
        <w:t>нумерують у межах розділу арабськими цифрами (аналогічно до формул та підрозділів) і позначають слов</w:t>
      </w:r>
      <w:r w:rsidR="00A019EB" w:rsidRPr="00324F71">
        <w:rPr>
          <w:lang w:eastAsia="ru-RU"/>
        </w:rPr>
        <w:t>ом «Рис.», наприклад «Рис. 1.2»</w:t>
      </w:r>
      <w:r w:rsidR="00A019EB" w:rsidRPr="00324F71">
        <w:t>.</w:t>
      </w:r>
    </w:p>
    <w:p w14:paraId="2EB992F7" w14:textId="6B0F2B6B" w:rsidR="00D263CE" w:rsidRPr="00324F71" w:rsidRDefault="00D263CE" w:rsidP="00D263CE">
      <w:pPr>
        <w:widowControl w:val="0"/>
        <w:ind w:firstLine="709"/>
        <w:jc w:val="both"/>
        <w:rPr>
          <w:lang w:eastAsia="ru-RU"/>
        </w:rPr>
      </w:pPr>
      <w:r w:rsidRPr="00324F71">
        <w:rPr>
          <w:b/>
          <w:i/>
          <w:lang w:eastAsia="ru-RU"/>
        </w:rPr>
        <w:t xml:space="preserve">Таблиці </w:t>
      </w:r>
      <w:r w:rsidRPr="00324F71">
        <w:rPr>
          <w:lang w:eastAsia="ru-RU"/>
        </w:rPr>
        <w:t>нумерують послідовно в межах розділу. У правому верхньому куті над заголовком таблиці розміщують напис «Таблиця» із зазначенням її номера. Номер таблиці складається з номера розділу та порядкового номера таблиці, між якими ставлять к</w:t>
      </w:r>
      <w:r w:rsidR="00A019EB" w:rsidRPr="00324F71">
        <w:rPr>
          <w:lang w:eastAsia="ru-RU"/>
        </w:rPr>
        <w:t>рапку, наприклад: «Таблиця 2.3»</w:t>
      </w:r>
      <w:r w:rsidR="00A019EB" w:rsidRPr="00324F71">
        <w:t>.</w:t>
      </w:r>
    </w:p>
    <w:p w14:paraId="2047C8DA" w14:textId="77777777" w:rsidR="00D263CE" w:rsidRPr="00324F71" w:rsidRDefault="00D263CE" w:rsidP="00D263CE">
      <w:pPr>
        <w:widowControl w:val="0"/>
        <w:ind w:firstLine="709"/>
        <w:jc w:val="both"/>
        <w:rPr>
          <w:b/>
          <w:i/>
          <w:lang w:eastAsia="ru-RU"/>
        </w:rPr>
      </w:pPr>
      <w:r w:rsidRPr="00324F71">
        <w:rPr>
          <w:b/>
          <w:i/>
          <w:lang w:eastAsia="ru-RU"/>
        </w:rPr>
        <w:lastRenderedPageBreak/>
        <w:t>Правила цитування та посилання на використані джерела.</w:t>
      </w:r>
    </w:p>
    <w:p w14:paraId="119C5E65" w14:textId="314115DD" w:rsidR="00D263CE" w:rsidRPr="009E2EBA" w:rsidRDefault="00D263CE" w:rsidP="00D263CE">
      <w:pPr>
        <w:widowControl w:val="0"/>
        <w:ind w:firstLine="709"/>
        <w:jc w:val="both"/>
        <w:rPr>
          <w:lang w:eastAsia="ru-RU"/>
        </w:rPr>
      </w:pPr>
      <w:r w:rsidRPr="00324F71">
        <w:rPr>
          <w:lang w:eastAsia="ru-RU"/>
        </w:rPr>
        <w:t>Під час написання пояснювальної записки студент повинен</w:t>
      </w:r>
      <w:r w:rsidRPr="009E2EBA">
        <w:rPr>
          <w:lang w:eastAsia="ru-RU"/>
        </w:rPr>
        <w:t xml:space="preserve"> посилатися на наукові джерела, матеріали, ідеї, висновки, результати інших дослідників та науковців, що використані в роботі. Це дає змогу перевірити подані відомості. Посилатися слід на останні видання публікацій. Якщо в роботі використовують відомості з матеріалів, що містять велику кількість сторінок, тоді слід точно зазначити номери сторінок, ілюстрацій, таблиць, формул із джерела.</w:t>
      </w:r>
      <w:r w:rsidR="00A019EB" w:rsidRPr="009E2EBA">
        <w:rPr>
          <w:lang w:eastAsia="ru-RU"/>
        </w:rPr>
        <w:t xml:space="preserve"> </w:t>
      </w:r>
      <w:r w:rsidRPr="009E2EBA">
        <w:rPr>
          <w:lang w:eastAsia="ru-RU"/>
        </w:rPr>
        <w:t>Посилання в тексті роботи на джерела зазначають порядковим номером за переліком посилань, виділеним двома квадратними дужками, нап</w:t>
      </w:r>
      <w:r w:rsidR="00A019EB" w:rsidRPr="009E2EBA">
        <w:rPr>
          <w:lang w:eastAsia="ru-RU"/>
        </w:rPr>
        <w:t>риклад, «... у працях [1–7]...»</w:t>
      </w:r>
      <w:r w:rsidR="00A019EB" w:rsidRPr="009E2EBA">
        <w:t>.</w:t>
      </w:r>
    </w:p>
    <w:p w14:paraId="36DE0D7A" w14:textId="1F023559" w:rsidR="00D263CE" w:rsidRPr="009E2EBA" w:rsidRDefault="00D263CE" w:rsidP="00D263CE">
      <w:pPr>
        <w:widowControl w:val="0"/>
        <w:ind w:firstLine="709"/>
        <w:jc w:val="both"/>
        <w:rPr>
          <w:spacing w:val="-4"/>
          <w:lang w:eastAsia="ru-RU"/>
        </w:rPr>
      </w:pPr>
      <w:r w:rsidRPr="009E2EBA">
        <w:rPr>
          <w:spacing w:val="-4"/>
          <w:lang w:eastAsia="ru-RU"/>
        </w:rPr>
        <w:t>Якщо в тексті науково-дослідної роботи необхідно зробити посилання на конкретні відомості, цитату подають у лапках, а посилання беруть у квадратні дужки із зазначенням порядкового номера джерела в списку використаних джерел та сторінки. Наприклад: «… набуття наукового знання передбачає оперування фактами, які характеризують певне явище, розроблення наукової гіпотези (теорії), яка пояснює те чи те явище і постановку експерименту для доведення сф</w:t>
      </w:r>
      <w:r w:rsidR="001A3C46" w:rsidRPr="009E2EBA">
        <w:rPr>
          <w:spacing w:val="-4"/>
          <w:lang w:eastAsia="ru-RU"/>
        </w:rPr>
        <w:t>ормульованої теорії»</w:t>
      </w:r>
      <w:r w:rsidR="00B16D73" w:rsidRPr="009E2EBA">
        <w:t>.</w:t>
      </w:r>
    </w:p>
    <w:p w14:paraId="7FB7D16A" w14:textId="6E385862" w:rsidR="00D263CE" w:rsidRPr="009E2EBA" w:rsidRDefault="00D263CE" w:rsidP="00D263CE">
      <w:pPr>
        <w:widowControl w:val="0"/>
        <w:ind w:firstLine="709"/>
        <w:jc w:val="both"/>
        <w:rPr>
          <w:lang w:eastAsia="ru-RU"/>
        </w:rPr>
      </w:pPr>
      <w:r w:rsidRPr="009E2EBA">
        <w:rPr>
          <w:lang w:eastAsia="ru-RU"/>
        </w:rPr>
        <w:t>Згідно з науковим етикетом, текст цитати необхідно точно відтворювати й наводити повністю, щоб не спотворити думки автора. Пропуск слів, речень, абзаців допускають без спотворення авторського тексту й позначають трьома крапками. У тексті роботи можливе непряме цитування автора (переказ, виклад думок автора своїми словами), при цьому слід точно передавати міркування автор</w:t>
      </w:r>
      <w:r w:rsidR="00B16D73" w:rsidRPr="009E2EBA">
        <w:rPr>
          <w:lang w:eastAsia="ru-RU"/>
        </w:rPr>
        <w:t>а й робити посилання на джерело</w:t>
      </w:r>
      <w:r w:rsidR="00B16D73" w:rsidRPr="009E2EBA">
        <w:t>.</w:t>
      </w:r>
    </w:p>
    <w:p w14:paraId="5A06D10A" w14:textId="0F7DBF7A" w:rsidR="00D263CE" w:rsidRPr="009E2EBA" w:rsidRDefault="00D263CE" w:rsidP="00B9322B">
      <w:pPr>
        <w:widowControl w:val="0"/>
        <w:ind w:firstLine="709"/>
        <w:jc w:val="both"/>
        <w:rPr>
          <w:lang w:eastAsia="ru-RU"/>
        </w:rPr>
      </w:pPr>
      <w:r w:rsidRPr="009E2EBA">
        <w:rPr>
          <w:lang w:eastAsia="ru-RU"/>
        </w:rPr>
        <w:t>Посилання на ілюстрації в тексті роботи позначають порядковим номером ілюстрації, наприклад «рис. 1.2».</w:t>
      </w:r>
      <w:r w:rsidR="00B16D73" w:rsidRPr="009E2EBA">
        <w:rPr>
          <w:lang w:eastAsia="ru-RU"/>
        </w:rPr>
        <w:t xml:space="preserve"> </w:t>
      </w:r>
      <w:r w:rsidRPr="009E2EBA">
        <w:rPr>
          <w:lang w:eastAsia="ru-RU"/>
        </w:rPr>
        <w:t xml:space="preserve">На всі таблиці роботи мають бути посилання в тексті, при цьому слово </w:t>
      </w:r>
      <w:r w:rsidRPr="009E2EBA">
        <w:rPr>
          <w:lang w:eastAsia="ru-RU"/>
        </w:rPr>
        <w:lastRenderedPageBreak/>
        <w:t>«таблиця» у тексті пишуть скорочено, наприклад: «...у табл. 1.2».</w:t>
      </w:r>
      <w:r w:rsidR="00B16D73" w:rsidRPr="009E2EBA">
        <w:rPr>
          <w:lang w:eastAsia="ru-RU"/>
        </w:rPr>
        <w:t xml:space="preserve"> </w:t>
      </w:r>
      <w:r w:rsidRPr="009E2EBA">
        <w:rPr>
          <w:lang w:eastAsia="ru-RU"/>
        </w:rPr>
        <w:t>У повторних посиланнях на таблиці та ілюстрації треба зазначати скорочене слово «дивис</w:t>
      </w:r>
      <w:r w:rsidR="00B16D73" w:rsidRPr="009E2EBA">
        <w:rPr>
          <w:lang w:eastAsia="ru-RU"/>
        </w:rPr>
        <w:t>ь», наприклад: «див. табл. 1.3»</w:t>
      </w:r>
      <w:r w:rsidR="00B16D73" w:rsidRPr="009E2EBA">
        <w:t>.</w:t>
      </w:r>
    </w:p>
    <w:p w14:paraId="528E5C33" w14:textId="77777777" w:rsidR="00D263CE" w:rsidRPr="009E2EBA" w:rsidRDefault="00D263CE" w:rsidP="00B9322B">
      <w:pPr>
        <w:widowControl w:val="0"/>
        <w:ind w:firstLine="709"/>
        <w:jc w:val="both"/>
        <w:rPr>
          <w:b/>
          <w:i/>
          <w:lang w:eastAsia="ru-RU"/>
        </w:rPr>
      </w:pPr>
      <w:r w:rsidRPr="009E2EBA">
        <w:rPr>
          <w:b/>
          <w:i/>
          <w:lang w:eastAsia="ru-RU"/>
        </w:rPr>
        <w:t>Правила оформлення ілюстрацій і таблиць</w:t>
      </w:r>
    </w:p>
    <w:p w14:paraId="0E9C2B2C" w14:textId="2554F19A" w:rsidR="00D263CE" w:rsidRPr="009E2EBA" w:rsidRDefault="00D263CE" w:rsidP="00B9322B">
      <w:pPr>
        <w:widowControl w:val="0"/>
        <w:ind w:firstLine="709"/>
        <w:jc w:val="both"/>
        <w:rPr>
          <w:lang w:eastAsia="ru-RU"/>
        </w:rPr>
      </w:pPr>
      <w:r w:rsidRPr="009E2EBA">
        <w:rPr>
          <w:lang w:eastAsia="ru-RU"/>
        </w:rPr>
        <w:t>Ілюстративний матеріал у роботі використовують для більш наочного представлення результатів дослідження та їх обґрунтування. Найчастіше в науково-дослідних роботах подано такі види ілюстративних матеріалів: рисунки, таблиці, схеми, фотографії.</w:t>
      </w:r>
      <w:r w:rsidR="00B16D73" w:rsidRPr="009E2EBA">
        <w:rPr>
          <w:lang w:eastAsia="ru-RU"/>
        </w:rPr>
        <w:t xml:space="preserve"> </w:t>
      </w:r>
      <w:r w:rsidRPr="009E2EBA">
        <w:rPr>
          <w:lang w:eastAsia="ru-RU"/>
        </w:rPr>
        <w:t>Усі ілюстрації зазначають у тексті роботи.</w:t>
      </w:r>
    </w:p>
    <w:p w14:paraId="3BFBCE1E" w14:textId="79852E33" w:rsidR="00B16D73" w:rsidRPr="00DB21D3" w:rsidRDefault="00D263CE" w:rsidP="00D263CE">
      <w:pPr>
        <w:widowControl w:val="0"/>
        <w:ind w:firstLine="709"/>
        <w:jc w:val="both"/>
        <w:rPr>
          <w:lang w:eastAsia="ru-RU"/>
        </w:rPr>
      </w:pPr>
      <w:r w:rsidRPr="009E2EBA">
        <w:rPr>
          <w:lang w:eastAsia="ru-RU"/>
        </w:rPr>
        <w:t>Назву ілюстрації розміщують</w:t>
      </w:r>
      <w:r w:rsidR="00B16D73" w:rsidRPr="009E2EBA">
        <w:rPr>
          <w:lang w:eastAsia="ru-RU"/>
        </w:rPr>
        <w:t xml:space="preserve"> відразу після її номера, унизу</w:t>
      </w:r>
      <w:r w:rsidR="00B16D73" w:rsidRPr="009E2EBA">
        <w:t>.</w:t>
      </w:r>
    </w:p>
    <w:p w14:paraId="2AAA7F7E" w14:textId="59472752" w:rsidR="00D263CE" w:rsidRPr="00DB21D3" w:rsidRDefault="00D263CE" w:rsidP="00D263CE">
      <w:pPr>
        <w:widowControl w:val="0"/>
        <w:ind w:firstLine="709"/>
        <w:jc w:val="both"/>
        <w:rPr>
          <w:lang w:eastAsia="ru-RU"/>
        </w:rPr>
      </w:pPr>
      <w:r w:rsidRPr="00DB21D3">
        <w:rPr>
          <w:lang w:eastAsia="ru-RU"/>
        </w:rPr>
        <w:t xml:space="preserve">Цифровий матеріал роботи оформлюють у вигляді таблиць. Слово </w:t>
      </w:r>
      <w:r w:rsidRPr="00DB21D3">
        <w:rPr>
          <w:i/>
          <w:iCs/>
          <w:lang w:eastAsia="ru-RU"/>
        </w:rPr>
        <w:t>«Таблиця»</w:t>
      </w:r>
      <w:r w:rsidRPr="00DB21D3">
        <w:rPr>
          <w:lang w:eastAsia="ru-RU"/>
        </w:rPr>
        <w:t xml:space="preserve"> починається з великої літери, його друкують курсивом і розміщують у верхньому правому куті сторінки, назву таблиці розташовують посередині, симетрично до т</w:t>
      </w:r>
      <w:r w:rsidR="00B16D73" w:rsidRPr="00DB21D3">
        <w:rPr>
          <w:lang w:eastAsia="ru-RU"/>
        </w:rPr>
        <w:t>ексту, записуючи жирним шрифтом</w:t>
      </w:r>
      <w:r w:rsidR="00B16D73" w:rsidRPr="00DB21D3">
        <w:t>.</w:t>
      </w:r>
    </w:p>
    <w:p w14:paraId="69E9D9E4" w14:textId="7DB7AF7D" w:rsidR="00D263CE" w:rsidRPr="00DB21D3" w:rsidRDefault="00D263CE" w:rsidP="00D263CE">
      <w:pPr>
        <w:widowControl w:val="0"/>
        <w:ind w:firstLine="709"/>
        <w:jc w:val="both"/>
        <w:rPr>
          <w:lang w:eastAsia="ru-RU"/>
        </w:rPr>
      </w:pPr>
      <w:r w:rsidRPr="00DB21D3">
        <w:rPr>
          <w:lang w:eastAsia="ru-RU"/>
        </w:rPr>
        <w:t xml:space="preserve">Заголовки граф мають починатися з великих літер, підзаголовки – із маленьких, якщо вони становлять одне речення із заголовком, із великих, якщо вони є самостійними. Висота рядків повинна бути не менше ніж 8 мм. Графу з порядковими номерами рядків </w:t>
      </w:r>
      <w:r w:rsidR="00B16D73" w:rsidRPr="00DB21D3">
        <w:rPr>
          <w:lang w:eastAsia="ru-RU"/>
        </w:rPr>
        <w:t>до таблиці включати не потрібно</w:t>
      </w:r>
      <w:r w:rsidR="00B16D73" w:rsidRPr="00DB21D3">
        <w:t>.</w:t>
      </w:r>
    </w:p>
    <w:p w14:paraId="2C9D3008" w14:textId="175F892D" w:rsidR="00D263CE" w:rsidRPr="004A16D0" w:rsidRDefault="00D263CE" w:rsidP="00D263CE">
      <w:pPr>
        <w:widowControl w:val="0"/>
        <w:ind w:firstLine="709"/>
        <w:jc w:val="both"/>
        <w:rPr>
          <w:spacing w:val="-18"/>
          <w:lang w:eastAsia="ru-RU"/>
        </w:rPr>
      </w:pPr>
      <w:r w:rsidRPr="00DB21D3">
        <w:rPr>
          <w:lang w:eastAsia="ru-RU"/>
        </w:rPr>
        <w:t>Таблицю розміщують (після першого згадування про неї) у тексті так, щоб її можна було читати без обертання переплетеного блока рукопису або з обертанням за стрілкою годинника.</w:t>
      </w:r>
      <w:r w:rsidR="00B16D73" w:rsidRPr="00DB21D3">
        <w:rPr>
          <w:lang w:eastAsia="ru-RU"/>
        </w:rPr>
        <w:t xml:space="preserve"> </w:t>
      </w:r>
      <w:r w:rsidRPr="00DB21D3">
        <w:rPr>
          <w:lang w:eastAsia="ru-RU"/>
        </w:rPr>
        <w:t xml:space="preserve">Таблицю, що містить велику кількість рядків, можна переносити на наступну сторінку. У разі перенесення таблиці на інший аркуш слово «Таблиця», її номер і назву не повторюють, далі над іншими частинами праворуч пишуть слова </w:t>
      </w:r>
      <w:r w:rsidRPr="00DB21D3">
        <w:rPr>
          <w:i/>
          <w:iCs/>
          <w:lang w:eastAsia="ru-RU"/>
        </w:rPr>
        <w:t>«Продовж. табл.»</w:t>
      </w:r>
      <w:r w:rsidRPr="00DB21D3">
        <w:rPr>
          <w:lang w:eastAsia="ru-RU"/>
        </w:rPr>
        <w:t xml:space="preserve"> і зазначають тільки номер таблиці, </w:t>
      </w:r>
      <w:r w:rsidRPr="004A16D0">
        <w:rPr>
          <w:spacing w:val="-18"/>
          <w:lang w:eastAsia="ru-RU"/>
        </w:rPr>
        <w:t xml:space="preserve">наприклад: </w:t>
      </w:r>
      <w:r w:rsidRPr="004A16D0">
        <w:rPr>
          <w:i/>
          <w:iCs/>
          <w:spacing w:val="-18"/>
          <w:lang w:eastAsia="ru-RU"/>
        </w:rPr>
        <w:t>«Продовж. табл. 1»</w:t>
      </w:r>
      <w:r w:rsidR="00B16D73" w:rsidRPr="004A16D0">
        <w:rPr>
          <w:spacing w:val="-18"/>
        </w:rPr>
        <w:t>.</w:t>
      </w:r>
    </w:p>
    <w:p w14:paraId="01FF0BDA" w14:textId="3FB859CF" w:rsidR="00D263CE" w:rsidRPr="00324F71" w:rsidRDefault="00D263CE" w:rsidP="00B16D73">
      <w:pPr>
        <w:ind w:firstLine="708"/>
        <w:jc w:val="both"/>
        <w:rPr>
          <w:spacing w:val="-18"/>
          <w:lang w:eastAsia="ru-RU"/>
        </w:rPr>
      </w:pPr>
      <w:r w:rsidRPr="00324F71">
        <w:rPr>
          <w:b/>
          <w:i/>
          <w:spacing w:val="-18"/>
          <w:lang w:eastAsia="ru-RU"/>
        </w:rPr>
        <w:lastRenderedPageBreak/>
        <w:t>Додатки</w:t>
      </w:r>
      <w:r w:rsidRPr="00324F71">
        <w:rPr>
          <w:i/>
          <w:spacing w:val="-18"/>
          <w:lang w:eastAsia="ru-RU"/>
        </w:rPr>
        <w:t xml:space="preserve"> </w:t>
      </w:r>
      <w:r w:rsidRPr="00324F71">
        <w:rPr>
          <w:spacing w:val="-18"/>
          <w:lang w:eastAsia="ru-RU"/>
        </w:rPr>
        <w:t>оформлюються як продовження курсової</w:t>
      </w:r>
      <w:r w:rsidRPr="00324F71">
        <w:rPr>
          <w:i/>
          <w:spacing w:val="-18"/>
          <w:lang w:eastAsia="ru-RU"/>
        </w:rPr>
        <w:t xml:space="preserve"> </w:t>
      </w:r>
      <w:r w:rsidRPr="00324F71">
        <w:rPr>
          <w:spacing w:val="-18"/>
          <w:lang w:eastAsia="ru-RU"/>
        </w:rPr>
        <w:t>роботи на наступних її сторінках, які розміщуються у порядку появи посилань у тексті.</w:t>
      </w:r>
      <w:r w:rsidR="00B16D73" w:rsidRPr="00324F71">
        <w:rPr>
          <w:spacing w:val="-18"/>
          <w:lang w:eastAsia="ru-RU"/>
        </w:rPr>
        <w:t xml:space="preserve"> </w:t>
      </w:r>
      <w:r w:rsidRPr="00324F71">
        <w:rPr>
          <w:spacing w:val="-18"/>
          <w:lang w:eastAsia="ru-RU"/>
        </w:rPr>
        <w:t>До додатків рекомендується включати матеріал, який:</w:t>
      </w:r>
    </w:p>
    <w:p w14:paraId="30765521" w14:textId="77777777" w:rsidR="00D263CE" w:rsidRPr="00324F71" w:rsidRDefault="00D263CE" w:rsidP="00B16D73">
      <w:pPr>
        <w:numPr>
          <w:ilvl w:val="0"/>
          <w:numId w:val="3"/>
        </w:numPr>
        <w:tabs>
          <w:tab w:val="left" w:pos="1120"/>
        </w:tabs>
        <w:ind w:left="0" w:firstLine="708"/>
        <w:jc w:val="both"/>
        <w:rPr>
          <w:spacing w:val="-18"/>
          <w:lang w:eastAsia="ru-RU"/>
        </w:rPr>
      </w:pPr>
      <w:r w:rsidRPr="00324F71">
        <w:rPr>
          <w:spacing w:val="-18"/>
          <w:lang w:eastAsia="ru-RU"/>
        </w:rPr>
        <w:t>є необхідним для повноти звіту, але включення його до основної частини звіту може змінити впорядковане й логічне уявлення про роботу;</w:t>
      </w:r>
    </w:p>
    <w:p w14:paraId="69E50463" w14:textId="48B7768D" w:rsidR="00D263CE" w:rsidRPr="00324F71" w:rsidRDefault="00D263CE" w:rsidP="00B16D73">
      <w:pPr>
        <w:numPr>
          <w:ilvl w:val="0"/>
          <w:numId w:val="3"/>
        </w:numPr>
        <w:tabs>
          <w:tab w:val="left" w:pos="1120"/>
        </w:tabs>
        <w:ind w:left="0" w:firstLine="708"/>
        <w:jc w:val="both"/>
        <w:rPr>
          <w:spacing w:val="-18"/>
          <w:lang w:eastAsia="ru-RU"/>
        </w:rPr>
      </w:pPr>
      <w:r w:rsidRPr="00324F71">
        <w:rPr>
          <w:spacing w:val="-18"/>
          <w:lang w:eastAsia="ru-RU"/>
        </w:rPr>
        <w:t>не може бути послідовно розміщений в основній частині звіту через велики</w:t>
      </w:r>
      <w:r w:rsidR="00B16D73" w:rsidRPr="00324F71">
        <w:rPr>
          <w:spacing w:val="-18"/>
          <w:lang w:eastAsia="ru-RU"/>
        </w:rPr>
        <w:t xml:space="preserve">й обсяг або способи відтворення. </w:t>
      </w:r>
      <w:r w:rsidRPr="00324F71">
        <w:rPr>
          <w:spacing w:val="-18"/>
          <w:lang w:eastAsia="ru-RU"/>
        </w:rPr>
        <w:t xml:space="preserve">Наприклад, додаткові ілюстрації допоміжного характеру або таблиці, підготовчий матеріал, аналоги та твори автора, які розроблені у </w:t>
      </w:r>
      <w:r w:rsidR="001A3C46" w:rsidRPr="00324F71">
        <w:rPr>
          <w:spacing w:val="-18"/>
          <w:lang w:eastAsia="ru-RU"/>
        </w:rPr>
        <w:t>процесі роботи над дослідженням</w:t>
      </w:r>
      <w:r w:rsidR="00B16D73" w:rsidRPr="00324F71">
        <w:rPr>
          <w:spacing w:val="-18"/>
        </w:rPr>
        <w:t>.</w:t>
      </w:r>
    </w:p>
    <w:p w14:paraId="46F8107D" w14:textId="4A0ECA7C" w:rsidR="00D263CE" w:rsidRPr="00324F71" w:rsidRDefault="00D263CE" w:rsidP="00D263CE">
      <w:pPr>
        <w:ind w:firstLine="708"/>
        <w:jc w:val="both"/>
        <w:rPr>
          <w:spacing w:val="-18"/>
          <w:lang w:eastAsia="ru-RU"/>
        </w:rPr>
      </w:pPr>
      <w:r w:rsidRPr="00324F71">
        <w:rPr>
          <w:spacing w:val="-18"/>
          <w:lang w:eastAsia="ru-RU"/>
        </w:rPr>
        <w:t>Кожний додаток друкується з нової сторінки. Додаток повинен мати заголовок, надрукований угорі малими літерами з першої великої симетрично відносно тексту сторінки. З правого боку рядка малими літерами з першої великої друкується слово «Додаток» і велика літера, що позначає додаток. Наприклад, Додаток А.</w:t>
      </w:r>
      <w:r w:rsidR="001D1480" w:rsidRPr="00324F71">
        <w:rPr>
          <w:spacing w:val="-18"/>
        </w:rPr>
        <w:t xml:space="preserve"> </w:t>
      </w:r>
      <w:r w:rsidRPr="00324F71">
        <w:rPr>
          <w:spacing w:val="-18"/>
          <w:lang w:eastAsia="ru-RU"/>
        </w:rPr>
        <w:t xml:space="preserve">Додатки позначаються великими літерами української абетки, за винятком Ґ, Є, І, Ї, Й, О, Ч, Ь. </w:t>
      </w:r>
      <w:r w:rsidR="00B16D73" w:rsidRPr="00324F71">
        <w:rPr>
          <w:spacing w:val="-18"/>
          <w:lang w:eastAsia="ru-RU"/>
        </w:rPr>
        <w:t>Наприклад, Додаток А, Додаток Б</w:t>
      </w:r>
      <w:r w:rsidR="00B16D73" w:rsidRPr="00324F71">
        <w:rPr>
          <w:spacing w:val="-18"/>
        </w:rPr>
        <w:t>.</w:t>
      </w:r>
    </w:p>
    <w:p w14:paraId="359D6028" w14:textId="1FE9AA9E" w:rsidR="00D263CE" w:rsidRPr="00324F71" w:rsidRDefault="00D263CE" w:rsidP="00D263CE">
      <w:pPr>
        <w:ind w:firstLine="708"/>
        <w:jc w:val="both"/>
        <w:rPr>
          <w:spacing w:val="-18"/>
          <w:lang w:eastAsia="ru-RU"/>
        </w:rPr>
      </w:pPr>
      <w:r w:rsidRPr="00324F71">
        <w:rPr>
          <w:spacing w:val="-18"/>
          <w:lang w:eastAsia="ru-RU"/>
        </w:rPr>
        <w:t>Текст кожного додатка може бути поділений на розділи й підрозділи, які нумерують у межах кожного додатка. У цьому випадку перед кожним номером ставлять позначення додатка (літеру) і крапку. Наприклад: А.2 – другий розділ дод. А; В.3.1 – перший підро</w:t>
      </w:r>
      <w:r w:rsidR="00A620AD">
        <w:rPr>
          <w:spacing w:val="-18"/>
          <w:lang w:eastAsia="ru-RU"/>
        </w:rPr>
        <w:t>зділ третього розділу Д</w:t>
      </w:r>
      <w:r w:rsidR="00B16D73" w:rsidRPr="00324F71">
        <w:rPr>
          <w:spacing w:val="-18"/>
          <w:lang w:eastAsia="ru-RU"/>
        </w:rPr>
        <w:t>одатку В</w:t>
      </w:r>
      <w:r w:rsidR="00B16D73" w:rsidRPr="00324F71">
        <w:rPr>
          <w:spacing w:val="-18"/>
        </w:rPr>
        <w:t>.</w:t>
      </w:r>
    </w:p>
    <w:p w14:paraId="717EA2B7" w14:textId="56211FF0" w:rsidR="00D263CE" w:rsidRPr="00324F71" w:rsidRDefault="00D263CE" w:rsidP="00D263CE">
      <w:pPr>
        <w:ind w:firstLine="708"/>
        <w:jc w:val="both"/>
        <w:rPr>
          <w:spacing w:val="-18"/>
        </w:rPr>
      </w:pPr>
      <w:r w:rsidRPr="00324F71">
        <w:rPr>
          <w:spacing w:val="-18"/>
          <w:lang w:eastAsia="ru-RU"/>
        </w:rPr>
        <w:t>Ілюстрації, таблиці та формули, які розміщені в додатках, нумерують у межах кожного додатка. Наприклад: рис. Д.</w:t>
      </w:r>
      <w:r w:rsidR="004A16D0" w:rsidRPr="00324F71">
        <w:rPr>
          <w:spacing w:val="-18"/>
          <w:lang w:eastAsia="ru-RU"/>
        </w:rPr>
        <w:t xml:space="preserve"> </w:t>
      </w:r>
      <w:r w:rsidRPr="00324F71">
        <w:rPr>
          <w:spacing w:val="-18"/>
          <w:lang w:eastAsia="ru-RU"/>
        </w:rPr>
        <w:t>1.2 – другий рисунок першого розділу дод. Д. У разі якщо зміст додатка не вміщується на одну сторінку, то на наступній сторінці у верхньому правому кутку зазначає</w:t>
      </w:r>
      <w:r w:rsidR="00B16D73" w:rsidRPr="00324F71">
        <w:rPr>
          <w:spacing w:val="-18"/>
          <w:lang w:eastAsia="ru-RU"/>
        </w:rPr>
        <w:t>ться «Продовження Додатку А...»</w:t>
      </w:r>
      <w:r w:rsidR="001A3C46" w:rsidRPr="00324F71">
        <w:rPr>
          <w:spacing w:val="-18"/>
          <w:lang w:eastAsia="ru-RU"/>
        </w:rPr>
        <w:t>.</w:t>
      </w:r>
    </w:p>
    <w:p w14:paraId="79BDCDCA" w14:textId="668B1E19" w:rsidR="001A3C46" w:rsidRPr="00324F71" w:rsidRDefault="001A3C46" w:rsidP="009E2EBA">
      <w:pPr>
        <w:numPr>
          <w:ilvl w:val="0"/>
          <w:numId w:val="17"/>
        </w:numPr>
        <w:contextualSpacing/>
        <w:jc w:val="both"/>
        <w:rPr>
          <w:i/>
          <w:lang w:eastAsia="ru-RU"/>
        </w:rPr>
      </w:pPr>
      <w:r w:rsidRPr="00324F71">
        <w:rPr>
          <w:i/>
          <w:lang w:eastAsia="ru-RU"/>
        </w:rPr>
        <w:t>Джерела: [</w:t>
      </w:r>
      <w:r w:rsidR="00600A96" w:rsidRPr="00324F71">
        <w:rPr>
          <w:rFonts w:eastAsia="Calibri"/>
          <w:i/>
          <w:lang w:eastAsia="en-US"/>
        </w:rPr>
        <w:t>2</w:t>
      </w:r>
      <w:r w:rsidRPr="00324F71">
        <w:rPr>
          <w:i/>
          <w:lang w:eastAsia="ru-RU"/>
        </w:rPr>
        <w:t>]</w:t>
      </w:r>
      <w:r w:rsidR="00600A96" w:rsidRPr="00324F71">
        <w:rPr>
          <w:i/>
          <w:lang w:eastAsia="ru-RU"/>
        </w:rPr>
        <w:t xml:space="preserve">, </w:t>
      </w:r>
      <w:r w:rsidR="006A54EF" w:rsidRPr="00324F71">
        <w:rPr>
          <w:i/>
          <w:lang w:eastAsia="ru-RU"/>
        </w:rPr>
        <w:t>[</w:t>
      </w:r>
      <w:r w:rsidR="00600A96" w:rsidRPr="00324F71">
        <w:rPr>
          <w:i/>
          <w:lang w:eastAsia="ru-RU"/>
        </w:rPr>
        <w:t>8</w:t>
      </w:r>
      <w:r w:rsidR="006A54EF" w:rsidRPr="00324F71">
        <w:rPr>
          <w:i/>
          <w:lang w:eastAsia="ru-RU"/>
        </w:rPr>
        <w:t>].</w:t>
      </w:r>
    </w:p>
    <w:p w14:paraId="6B030DE2" w14:textId="6A5F308A" w:rsidR="009B3974" w:rsidRPr="00BC44EF" w:rsidRDefault="00911C13" w:rsidP="00864A11">
      <w:pPr>
        <w:widowControl w:val="0"/>
        <w:ind w:firstLine="709"/>
        <w:jc w:val="center"/>
        <w:rPr>
          <w:b/>
          <w:bCs/>
        </w:rPr>
      </w:pPr>
      <w:r>
        <w:rPr>
          <w:b/>
          <w:lang w:eastAsia="ru-RU"/>
        </w:rPr>
        <w:br w:type="page"/>
      </w:r>
      <w:r w:rsidR="009B3974" w:rsidRPr="00BC44EF">
        <w:rPr>
          <w:b/>
          <w:bCs/>
        </w:rPr>
        <w:lastRenderedPageBreak/>
        <w:t>СПИСОК ВИКОРИСТАНИХ ДЖЕРЕЛ</w:t>
      </w:r>
    </w:p>
    <w:p w14:paraId="6E2B732B" w14:textId="77777777" w:rsidR="006A54EF" w:rsidRDefault="006A54EF" w:rsidP="00B472AB">
      <w:pPr>
        <w:shd w:val="clear" w:color="auto" w:fill="FFFFFF"/>
        <w:tabs>
          <w:tab w:val="center" w:pos="5316"/>
          <w:tab w:val="left" w:pos="8203"/>
        </w:tabs>
        <w:spacing w:line="360" w:lineRule="auto"/>
        <w:contextualSpacing/>
        <w:rPr>
          <w:b/>
          <w:bCs/>
        </w:rPr>
      </w:pPr>
    </w:p>
    <w:p w14:paraId="38343B2E" w14:textId="77777777" w:rsidR="006A54EF" w:rsidRPr="006A54EF" w:rsidRDefault="006A54EF" w:rsidP="006A54EF">
      <w:pPr>
        <w:numPr>
          <w:ilvl w:val="0"/>
          <w:numId w:val="18"/>
        </w:numPr>
        <w:spacing w:after="160" w:line="259" w:lineRule="auto"/>
        <w:ind w:left="0" w:firstLine="709"/>
        <w:contextualSpacing/>
        <w:jc w:val="both"/>
        <w:rPr>
          <w:rFonts w:eastAsia="Calibri"/>
          <w:lang w:eastAsia="en-US"/>
        </w:rPr>
      </w:pPr>
      <w:r w:rsidRPr="006A54EF">
        <w:rPr>
          <w:rFonts w:eastAsia="Calibri"/>
          <w:lang w:eastAsia="en-US"/>
        </w:rPr>
        <w:t xml:space="preserve">Загальні вимоги до оформлення текстової частини пояснювальної записки курсової, кваліфікаційної чи магістерської роботи. URL: </w:t>
      </w:r>
      <w:hyperlink r:id="rId8" w:history="1">
        <w:r w:rsidRPr="006A54EF">
          <w:rPr>
            <w:rFonts w:eastAsia="Calibri"/>
            <w:color w:val="0000FF"/>
            <w:u w:val="single"/>
            <w:lang w:eastAsia="en-US"/>
          </w:rPr>
          <w:t>https://artka.ck.ua/education/styles/</w:t>
        </w:r>
      </w:hyperlink>
      <w:r w:rsidRPr="006A54EF">
        <w:rPr>
          <w:rFonts w:eastAsia="Calibri"/>
          <w:lang w:eastAsia="en-US"/>
        </w:rPr>
        <w:t xml:space="preserve"> </w:t>
      </w:r>
    </w:p>
    <w:p w14:paraId="46CF19D8" w14:textId="1090223F" w:rsidR="006A54EF" w:rsidRPr="006A54EF" w:rsidRDefault="006A54EF" w:rsidP="006A54EF">
      <w:pPr>
        <w:numPr>
          <w:ilvl w:val="0"/>
          <w:numId w:val="18"/>
        </w:numPr>
        <w:spacing w:after="160" w:line="259" w:lineRule="auto"/>
        <w:ind w:left="0" w:firstLine="709"/>
        <w:contextualSpacing/>
        <w:jc w:val="both"/>
        <w:rPr>
          <w:rFonts w:eastAsia="Calibri"/>
          <w:lang w:eastAsia="en-US"/>
        </w:rPr>
      </w:pPr>
      <w:r w:rsidRPr="006A54EF">
        <w:rPr>
          <w:rFonts w:eastAsia="Calibri"/>
          <w:lang w:eastAsia="en-US"/>
        </w:rPr>
        <w:t xml:space="preserve">Методичні рекомендації </w:t>
      </w:r>
      <w:r w:rsidR="00636FFD">
        <w:rPr>
          <w:rFonts w:eastAsia="Calibri"/>
          <w:lang w:eastAsia="en-US"/>
        </w:rPr>
        <w:t>щодо</w:t>
      </w:r>
      <w:r w:rsidRPr="006A54EF">
        <w:rPr>
          <w:rFonts w:eastAsia="Calibri"/>
          <w:lang w:eastAsia="en-US"/>
        </w:rPr>
        <w:t xml:space="preserve"> написанн</w:t>
      </w:r>
      <w:r w:rsidR="00636FFD">
        <w:rPr>
          <w:rFonts w:eastAsia="Calibri"/>
          <w:lang w:eastAsia="en-US"/>
        </w:rPr>
        <w:t>я</w:t>
      </w:r>
      <w:r w:rsidRPr="006A54EF">
        <w:rPr>
          <w:rFonts w:eastAsia="Calibri"/>
          <w:lang w:eastAsia="en-US"/>
        </w:rPr>
        <w:t xml:space="preserve"> курсових робіт. URL:  http://surl.li/rkymp </w:t>
      </w:r>
    </w:p>
    <w:p w14:paraId="121F5960" w14:textId="77777777" w:rsidR="006A54EF" w:rsidRPr="006A54EF" w:rsidRDefault="006A54EF" w:rsidP="006A54EF">
      <w:pPr>
        <w:numPr>
          <w:ilvl w:val="0"/>
          <w:numId w:val="18"/>
        </w:numPr>
        <w:spacing w:after="160" w:line="259" w:lineRule="auto"/>
        <w:ind w:left="0" w:firstLine="709"/>
        <w:contextualSpacing/>
        <w:jc w:val="both"/>
        <w:rPr>
          <w:rFonts w:eastAsia="Calibri"/>
          <w:lang w:eastAsia="en-US"/>
        </w:rPr>
      </w:pPr>
      <w:r w:rsidRPr="006A54EF">
        <w:rPr>
          <w:rFonts w:eastAsia="Calibri"/>
          <w:lang w:eastAsia="en-US"/>
        </w:rPr>
        <w:t xml:space="preserve">Методичні рекомендації щодо розроблення стандартів вищої освіти, затверджені Наказом Міністерства освіти і науки України від 01 червня 2016 р. № 10 600 (зі змінами) URL:: </w:t>
      </w:r>
      <w:hyperlink r:id="rId9" w:history="1">
        <w:r w:rsidRPr="006A54EF">
          <w:rPr>
            <w:rFonts w:eastAsia="Calibri"/>
            <w:lang w:eastAsia="en-US"/>
          </w:rPr>
          <w:t>https://mon.gov.ua/ua/osvita/visha-osvita/naukovo-metodichna-rada-ministerstva-osvitii-nauki-ukrayini/metodichni-rekomendaciyi-vo</w:t>
        </w:r>
      </w:hyperlink>
    </w:p>
    <w:p w14:paraId="57B46C8C" w14:textId="75E041D6" w:rsidR="006A54EF" w:rsidRPr="006A54EF" w:rsidRDefault="006A54EF" w:rsidP="006A54EF">
      <w:pPr>
        <w:numPr>
          <w:ilvl w:val="0"/>
          <w:numId w:val="18"/>
        </w:numPr>
        <w:spacing w:after="160" w:line="259" w:lineRule="auto"/>
        <w:ind w:left="0" w:firstLine="709"/>
        <w:contextualSpacing/>
        <w:jc w:val="both"/>
        <w:rPr>
          <w:rFonts w:eastAsia="Calibri"/>
          <w:lang w:eastAsia="en-US"/>
        </w:rPr>
      </w:pPr>
      <w:r w:rsidRPr="006A54EF">
        <w:t>Носенко А.</w:t>
      </w:r>
      <w:r w:rsidR="00B9322B">
        <w:t> </w:t>
      </w:r>
      <w:r w:rsidRPr="006A54EF">
        <w:t xml:space="preserve">І. Методичні рекомендації до виконання курсових робіт з дисципліни «Історія і теорія мистецтва». </w:t>
      </w:r>
      <w:proofErr w:type="gramStart"/>
      <w:r w:rsidRPr="006A54EF">
        <w:rPr>
          <w:lang w:val="en-US"/>
        </w:rPr>
        <w:t>URL</w:t>
      </w:r>
      <w:r w:rsidRPr="006A54EF">
        <w:t xml:space="preserve"> :</w:t>
      </w:r>
      <w:proofErr w:type="gramEnd"/>
      <w:r w:rsidRPr="006A54EF">
        <w:t xml:space="preserve"> http://surl.li/tnzfj</w:t>
      </w:r>
    </w:p>
    <w:p w14:paraId="3FB52B4C" w14:textId="77777777" w:rsidR="006A54EF" w:rsidRPr="006A54EF" w:rsidRDefault="006A54EF" w:rsidP="006A54EF">
      <w:pPr>
        <w:numPr>
          <w:ilvl w:val="0"/>
          <w:numId w:val="18"/>
        </w:numPr>
        <w:spacing w:after="160" w:line="259" w:lineRule="auto"/>
        <w:ind w:left="0" w:firstLine="709"/>
        <w:contextualSpacing/>
        <w:jc w:val="both"/>
        <w:rPr>
          <w:rFonts w:eastAsia="Calibri"/>
          <w:lang w:eastAsia="en-US"/>
        </w:rPr>
      </w:pPr>
      <w:r w:rsidRPr="006A54EF">
        <w:t xml:space="preserve">Олена Поліщук Методичні рекомендації до укладання й захисту курсових робіт з дизайну. </w:t>
      </w:r>
      <w:hyperlink r:id="rId10" w:history="1">
        <w:r w:rsidRPr="006A54EF">
          <w:rPr>
            <w:color w:val="0000FF"/>
            <w:u w:val="single"/>
          </w:rPr>
          <w:t>http://surl.li/rmami</w:t>
        </w:r>
      </w:hyperlink>
    </w:p>
    <w:p w14:paraId="244AE6CA" w14:textId="77777777" w:rsidR="006A54EF" w:rsidRPr="006A54EF" w:rsidRDefault="006A54EF" w:rsidP="006A54EF">
      <w:pPr>
        <w:numPr>
          <w:ilvl w:val="0"/>
          <w:numId w:val="18"/>
        </w:numPr>
        <w:spacing w:after="160" w:line="259" w:lineRule="auto"/>
        <w:ind w:left="0" w:firstLine="709"/>
        <w:contextualSpacing/>
        <w:jc w:val="both"/>
        <w:rPr>
          <w:rFonts w:eastAsia="Calibri"/>
          <w:lang w:eastAsia="en-US"/>
        </w:rPr>
      </w:pPr>
      <w:r w:rsidRPr="006A54EF">
        <w:rPr>
          <w:rFonts w:eastAsia="Calibri"/>
          <w:lang w:eastAsia="en-US"/>
        </w:rPr>
        <w:t xml:space="preserve">Основні вимоги до написання, оформлення та представлення учнівських науково-дослідницьких робіт. URL: </w:t>
      </w:r>
      <w:hyperlink r:id="rId11" w:history="1">
        <w:r w:rsidRPr="006A54EF">
          <w:rPr>
            <w:rFonts w:eastAsia="Calibri"/>
            <w:color w:val="0000FF"/>
            <w:u w:val="single"/>
            <w:lang w:eastAsia="en-US"/>
          </w:rPr>
          <w:t>http://surl.li/rlweu</w:t>
        </w:r>
      </w:hyperlink>
      <w:r w:rsidRPr="006A54EF">
        <w:rPr>
          <w:rFonts w:eastAsia="Calibri"/>
          <w:lang w:eastAsia="en-US"/>
        </w:rPr>
        <w:t xml:space="preserve"> </w:t>
      </w:r>
    </w:p>
    <w:p w14:paraId="6884A79A" w14:textId="77777777" w:rsidR="006A54EF" w:rsidRPr="006A54EF" w:rsidRDefault="006A54EF" w:rsidP="006A54EF">
      <w:pPr>
        <w:numPr>
          <w:ilvl w:val="0"/>
          <w:numId w:val="18"/>
        </w:numPr>
        <w:spacing w:after="160" w:line="259" w:lineRule="auto"/>
        <w:ind w:left="0" w:firstLine="709"/>
        <w:contextualSpacing/>
        <w:jc w:val="both"/>
        <w:rPr>
          <w:rFonts w:eastAsia="Calibri"/>
          <w:lang w:eastAsia="en-US"/>
        </w:rPr>
      </w:pPr>
      <w:r w:rsidRPr="006A54EF">
        <w:rPr>
          <w:rFonts w:eastAsia="Calibri"/>
          <w:lang w:eastAsia="en-US"/>
        </w:rPr>
        <w:t xml:space="preserve">Положення про курсові роботи в Тернопільському національному педагогічному університеті імені Володимира Гнатюка URL: </w:t>
      </w:r>
      <w:hyperlink r:id="rId12" w:history="1">
        <w:r w:rsidRPr="006A54EF">
          <w:rPr>
            <w:rFonts w:eastAsia="Calibri"/>
            <w:color w:val="0000FF"/>
            <w:u w:val="single"/>
            <w:lang w:eastAsia="en-US"/>
          </w:rPr>
          <w:t>https://tnpu.edu.ua/about/public_inform/upload/2015/polojenia_pro_kursovi_roboty_dop.doc</w:t>
        </w:r>
      </w:hyperlink>
    </w:p>
    <w:p w14:paraId="441E9F14" w14:textId="77777777" w:rsidR="006A54EF" w:rsidRPr="006A54EF" w:rsidRDefault="006A54EF" w:rsidP="006A54EF">
      <w:pPr>
        <w:numPr>
          <w:ilvl w:val="0"/>
          <w:numId w:val="18"/>
        </w:numPr>
        <w:spacing w:after="160" w:line="259" w:lineRule="auto"/>
        <w:ind w:left="0" w:firstLine="709"/>
        <w:contextualSpacing/>
        <w:jc w:val="both"/>
        <w:rPr>
          <w:rFonts w:eastAsia="Calibri"/>
          <w:lang w:eastAsia="en-US"/>
        </w:rPr>
      </w:pPr>
      <w:r w:rsidRPr="006A54EF">
        <w:rPr>
          <w:lang w:eastAsia="ru-RU"/>
        </w:rPr>
        <w:t>Правила оформлення списку використаних джерел при написанні наукових робіт ДСТУ 8302:2015.</w:t>
      </w:r>
      <w:r w:rsidRPr="006A54EF">
        <w:t xml:space="preserve"> </w:t>
      </w:r>
      <w:r w:rsidRPr="006A54EF">
        <w:rPr>
          <w:lang w:eastAsia="ru-RU"/>
        </w:rPr>
        <w:t xml:space="preserve">Згідно із наказом Міністерства освіти і науки України від 12 січня </w:t>
      </w:r>
      <w:r w:rsidRPr="006A54EF">
        <w:rPr>
          <w:lang w:eastAsia="ru-RU"/>
        </w:rPr>
        <w:lastRenderedPageBreak/>
        <w:t xml:space="preserve">2017 року № 40 (зареєстровано в Мін’юсті 3 лютого 2017 р. № 155/30023) </w:t>
      </w:r>
      <w:r w:rsidRPr="006A54EF">
        <w:rPr>
          <w:lang w:val="en-US" w:eastAsia="ru-RU"/>
        </w:rPr>
        <w:t>URL</w:t>
      </w:r>
      <w:r w:rsidRPr="006A54EF">
        <w:rPr>
          <w:lang w:eastAsia="ru-RU"/>
        </w:rPr>
        <w:t xml:space="preserve">: </w:t>
      </w:r>
      <w:hyperlink r:id="rId13" w:history="1">
        <w:r w:rsidRPr="006A54EF">
          <w:rPr>
            <w:color w:val="0000FF"/>
            <w:u w:val="single"/>
          </w:rPr>
          <w:t>https://www.pdau.edu.ua/sites/default/files/node/4518/pravylaoformlennyaspyskuvykorystanyhdzherel.pdf</w:t>
        </w:r>
      </w:hyperlink>
      <w:r w:rsidRPr="006A54EF">
        <w:t xml:space="preserve"> </w:t>
      </w:r>
    </w:p>
    <w:p w14:paraId="65C99DD3" w14:textId="77777777" w:rsidR="006A54EF" w:rsidRPr="006A54EF" w:rsidRDefault="006A54EF" w:rsidP="006A54EF">
      <w:pPr>
        <w:numPr>
          <w:ilvl w:val="0"/>
          <w:numId w:val="18"/>
        </w:numPr>
        <w:spacing w:after="160" w:line="259" w:lineRule="auto"/>
        <w:ind w:left="0" w:firstLine="709"/>
        <w:contextualSpacing/>
        <w:jc w:val="both"/>
        <w:rPr>
          <w:rFonts w:eastAsia="Calibri"/>
          <w:lang w:eastAsia="en-US"/>
        </w:rPr>
      </w:pPr>
      <w:r w:rsidRPr="006A54EF">
        <w:rPr>
          <w:rFonts w:eastAsia="Calibri"/>
          <w:lang w:eastAsia="en-US"/>
        </w:rPr>
        <w:t>Рекомендаціями про запобігання академічному плагіату та його виявлення в наукових роботах.</w:t>
      </w:r>
      <w:r w:rsidRPr="006A54EF">
        <w:rPr>
          <w:rFonts w:eastAsia="Calibri"/>
          <w:lang w:val="en-US" w:eastAsia="en-US"/>
        </w:rPr>
        <w:t>URL</w:t>
      </w:r>
      <w:r w:rsidRPr="006A54EF">
        <w:rPr>
          <w:rFonts w:eastAsia="Calibri"/>
          <w:lang w:eastAsia="en-US"/>
        </w:rPr>
        <w:t xml:space="preserve">: </w:t>
      </w:r>
      <w:hyperlink r:id="rId14" w:history="1">
        <w:r w:rsidRPr="006A54EF">
          <w:rPr>
            <w:rFonts w:eastAsia="Calibri"/>
            <w:color w:val="0000FF"/>
            <w:u w:val="single"/>
            <w:lang w:eastAsia="en-US"/>
          </w:rPr>
          <w:t>http://surl.li/dawol</w:t>
        </w:r>
      </w:hyperlink>
    </w:p>
    <w:p w14:paraId="02B8A683" w14:textId="77777777" w:rsidR="006A54EF" w:rsidRPr="006A54EF" w:rsidRDefault="006A54EF" w:rsidP="006A54EF">
      <w:pPr>
        <w:spacing w:after="160" w:line="259" w:lineRule="auto"/>
        <w:rPr>
          <w:rFonts w:eastAsia="Calibri"/>
          <w:lang w:eastAsia="en-US"/>
        </w:rPr>
      </w:pPr>
    </w:p>
    <w:p w14:paraId="13EE18AF" w14:textId="77777777" w:rsidR="006A54EF" w:rsidRDefault="006A54EF" w:rsidP="00B472AB">
      <w:pPr>
        <w:shd w:val="clear" w:color="auto" w:fill="FFFFFF"/>
        <w:tabs>
          <w:tab w:val="center" w:pos="5316"/>
          <w:tab w:val="left" w:pos="8203"/>
        </w:tabs>
        <w:spacing w:line="360" w:lineRule="auto"/>
        <w:contextualSpacing/>
        <w:rPr>
          <w:b/>
          <w:bCs/>
        </w:rPr>
      </w:pPr>
    </w:p>
    <w:p w14:paraId="30359FF5" w14:textId="77777777" w:rsidR="006A54EF" w:rsidRDefault="006A54EF" w:rsidP="00B472AB">
      <w:pPr>
        <w:shd w:val="clear" w:color="auto" w:fill="FFFFFF"/>
        <w:tabs>
          <w:tab w:val="center" w:pos="5316"/>
          <w:tab w:val="left" w:pos="8203"/>
        </w:tabs>
        <w:spacing w:line="360" w:lineRule="auto"/>
        <w:contextualSpacing/>
        <w:rPr>
          <w:b/>
          <w:bCs/>
        </w:rPr>
      </w:pPr>
    </w:p>
    <w:p w14:paraId="4D665C70" w14:textId="68C7CF02" w:rsidR="004E41AE" w:rsidRPr="00BC44EF" w:rsidRDefault="00B472AB" w:rsidP="00B472AB">
      <w:pPr>
        <w:shd w:val="clear" w:color="auto" w:fill="FFFFFF"/>
        <w:tabs>
          <w:tab w:val="center" w:pos="5316"/>
          <w:tab w:val="left" w:pos="8203"/>
        </w:tabs>
        <w:spacing w:line="360" w:lineRule="auto"/>
        <w:contextualSpacing/>
        <w:rPr>
          <w:b/>
          <w:bCs/>
        </w:rPr>
      </w:pPr>
      <w:r>
        <w:rPr>
          <w:b/>
          <w:bCs/>
        </w:rPr>
        <w:br w:type="page"/>
      </w:r>
    </w:p>
    <w:p w14:paraId="6AF51DBC" w14:textId="77777777" w:rsidR="004E41AE" w:rsidRPr="00BC44EF" w:rsidRDefault="004E41AE" w:rsidP="008342BB">
      <w:pPr>
        <w:pStyle w:val="ab"/>
        <w:shd w:val="clear" w:color="auto" w:fill="FFFFFF"/>
        <w:tabs>
          <w:tab w:val="center" w:pos="5316"/>
          <w:tab w:val="left" w:pos="8203"/>
        </w:tabs>
        <w:spacing w:before="0" w:beforeAutospacing="0" w:after="0" w:afterAutospacing="0" w:line="360" w:lineRule="auto"/>
        <w:ind w:firstLine="567"/>
        <w:jc w:val="center"/>
        <w:rPr>
          <w:b/>
          <w:bCs/>
        </w:rPr>
      </w:pPr>
    </w:p>
    <w:p w14:paraId="5882A876" w14:textId="77777777" w:rsidR="004E41AE" w:rsidRDefault="004E41AE" w:rsidP="008342BB">
      <w:pPr>
        <w:pStyle w:val="ab"/>
        <w:shd w:val="clear" w:color="auto" w:fill="FFFFFF"/>
        <w:tabs>
          <w:tab w:val="center" w:pos="5316"/>
          <w:tab w:val="left" w:pos="8203"/>
        </w:tabs>
        <w:spacing w:before="0" w:beforeAutospacing="0" w:after="0" w:afterAutospacing="0" w:line="360" w:lineRule="auto"/>
        <w:ind w:firstLine="567"/>
        <w:jc w:val="center"/>
        <w:rPr>
          <w:b/>
          <w:bCs/>
        </w:rPr>
      </w:pPr>
    </w:p>
    <w:p w14:paraId="545D7031" w14:textId="77777777" w:rsidR="00B472AB" w:rsidRDefault="00B472AB" w:rsidP="008342BB">
      <w:pPr>
        <w:pStyle w:val="ab"/>
        <w:shd w:val="clear" w:color="auto" w:fill="FFFFFF"/>
        <w:tabs>
          <w:tab w:val="center" w:pos="5316"/>
          <w:tab w:val="left" w:pos="8203"/>
        </w:tabs>
        <w:spacing w:before="0" w:beforeAutospacing="0" w:after="0" w:afterAutospacing="0" w:line="360" w:lineRule="auto"/>
        <w:ind w:firstLine="567"/>
        <w:jc w:val="center"/>
        <w:rPr>
          <w:b/>
          <w:bCs/>
        </w:rPr>
      </w:pPr>
    </w:p>
    <w:p w14:paraId="1FA5FA4B" w14:textId="77777777" w:rsidR="00B472AB" w:rsidRDefault="00B472AB" w:rsidP="008342BB">
      <w:pPr>
        <w:pStyle w:val="ab"/>
        <w:shd w:val="clear" w:color="auto" w:fill="FFFFFF"/>
        <w:tabs>
          <w:tab w:val="center" w:pos="5316"/>
          <w:tab w:val="left" w:pos="8203"/>
        </w:tabs>
        <w:spacing w:before="0" w:beforeAutospacing="0" w:after="0" w:afterAutospacing="0" w:line="360" w:lineRule="auto"/>
        <w:ind w:firstLine="567"/>
        <w:jc w:val="center"/>
        <w:rPr>
          <w:b/>
          <w:bCs/>
        </w:rPr>
      </w:pPr>
    </w:p>
    <w:p w14:paraId="3D7FD7B4" w14:textId="77777777" w:rsidR="00B472AB" w:rsidRPr="00BC44EF" w:rsidRDefault="00B472AB" w:rsidP="008342BB">
      <w:pPr>
        <w:pStyle w:val="ab"/>
        <w:shd w:val="clear" w:color="auto" w:fill="FFFFFF"/>
        <w:tabs>
          <w:tab w:val="center" w:pos="5316"/>
          <w:tab w:val="left" w:pos="8203"/>
        </w:tabs>
        <w:spacing w:before="0" w:beforeAutospacing="0" w:after="0" w:afterAutospacing="0" w:line="360" w:lineRule="auto"/>
        <w:ind w:firstLine="567"/>
        <w:jc w:val="center"/>
        <w:rPr>
          <w:b/>
          <w:bCs/>
        </w:rPr>
      </w:pPr>
    </w:p>
    <w:p w14:paraId="278597C0" w14:textId="77777777" w:rsidR="004E41AE" w:rsidRPr="00BC44EF" w:rsidRDefault="004E41AE" w:rsidP="008342BB">
      <w:pPr>
        <w:pStyle w:val="ab"/>
        <w:shd w:val="clear" w:color="auto" w:fill="FFFFFF"/>
        <w:tabs>
          <w:tab w:val="center" w:pos="5316"/>
          <w:tab w:val="left" w:pos="8203"/>
        </w:tabs>
        <w:spacing w:before="0" w:beforeAutospacing="0" w:after="0" w:afterAutospacing="0" w:line="360" w:lineRule="auto"/>
        <w:ind w:firstLine="567"/>
        <w:jc w:val="center"/>
        <w:rPr>
          <w:b/>
          <w:bCs/>
        </w:rPr>
      </w:pPr>
    </w:p>
    <w:p w14:paraId="4B1B7545" w14:textId="77777777" w:rsidR="004E41AE" w:rsidRPr="00BC44EF" w:rsidRDefault="004E41AE" w:rsidP="008342BB">
      <w:pPr>
        <w:pStyle w:val="ab"/>
        <w:shd w:val="clear" w:color="auto" w:fill="FFFFFF"/>
        <w:tabs>
          <w:tab w:val="center" w:pos="5316"/>
          <w:tab w:val="left" w:pos="8203"/>
        </w:tabs>
        <w:spacing w:before="0" w:beforeAutospacing="0" w:after="0" w:afterAutospacing="0" w:line="360" w:lineRule="auto"/>
        <w:ind w:firstLine="567"/>
        <w:jc w:val="center"/>
        <w:rPr>
          <w:b/>
          <w:bCs/>
        </w:rPr>
      </w:pPr>
    </w:p>
    <w:p w14:paraId="776EADB5" w14:textId="77777777" w:rsidR="004E41AE" w:rsidRPr="00BC44EF" w:rsidRDefault="004E41AE" w:rsidP="008342BB">
      <w:pPr>
        <w:pStyle w:val="ab"/>
        <w:shd w:val="clear" w:color="auto" w:fill="FFFFFF"/>
        <w:tabs>
          <w:tab w:val="center" w:pos="5316"/>
          <w:tab w:val="left" w:pos="8203"/>
        </w:tabs>
        <w:spacing w:before="0" w:beforeAutospacing="0" w:after="0" w:afterAutospacing="0" w:line="360" w:lineRule="auto"/>
        <w:ind w:firstLine="567"/>
        <w:jc w:val="center"/>
        <w:rPr>
          <w:b/>
          <w:bCs/>
        </w:rPr>
      </w:pPr>
    </w:p>
    <w:p w14:paraId="6C0AEA31" w14:textId="77777777" w:rsidR="004E41AE" w:rsidRPr="00BC44EF" w:rsidRDefault="004E41AE" w:rsidP="008342BB">
      <w:pPr>
        <w:pStyle w:val="ab"/>
        <w:shd w:val="clear" w:color="auto" w:fill="FFFFFF"/>
        <w:tabs>
          <w:tab w:val="center" w:pos="5316"/>
          <w:tab w:val="left" w:pos="8203"/>
        </w:tabs>
        <w:spacing w:before="0" w:beforeAutospacing="0" w:after="0" w:afterAutospacing="0" w:line="360" w:lineRule="auto"/>
        <w:ind w:firstLine="567"/>
        <w:jc w:val="center"/>
        <w:rPr>
          <w:b/>
          <w:bCs/>
        </w:rPr>
      </w:pPr>
      <w:r w:rsidRPr="00BC44EF">
        <w:rPr>
          <w:b/>
          <w:bCs/>
        </w:rPr>
        <w:t>ДОДАТКИ</w:t>
      </w:r>
    </w:p>
    <w:p w14:paraId="79C75A4D" w14:textId="77777777" w:rsidR="004E41AE" w:rsidRPr="00BC44EF" w:rsidRDefault="004E41AE" w:rsidP="008342BB">
      <w:pPr>
        <w:pStyle w:val="ab"/>
        <w:shd w:val="clear" w:color="auto" w:fill="FFFFFF"/>
        <w:tabs>
          <w:tab w:val="center" w:pos="5316"/>
          <w:tab w:val="left" w:pos="8203"/>
        </w:tabs>
        <w:spacing w:before="0" w:beforeAutospacing="0" w:after="0" w:afterAutospacing="0" w:line="360" w:lineRule="auto"/>
        <w:ind w:firstLine="567"/>
        <w:jc w:val="center"/>
        <w:rPr>
          <w:b/>
          <w:bCs/>
        </w:rPr>
      </w:pPr>
    </w:p>
    <w:p w14:paraId="6FE02997" w14:textId="77777777" w:rsidR="004E41AE" w:rsidRPr="00BC44EF" w:rsidRDefault="004E41AE" w:rsidP="008342BB">
      <w:pPr>
        <w:pStyle w:val="ab"/>
        <w:shd w:val="clear" w:color="auto" w:fill="FFFFFF"/>
        <w:tabs>
          <w:tab w:val="center" w:pos="5316"/>
          <w:tab w:val="left" w:pos="8203"/>
        </w:tabs>
        <w:spacing w:before="0" w:beforeAutospacing="0" w:after="0" w:afterAutospacing="0" w:line="360" w:lineRule="auto"/>
        <w:ind w:firstLine="567"/>
        <w:jc w:val="center"/>
        <w:rPr>
          <w:b/>
          <w:bCs/>
        </w:rPr>
      </w:pPr>
    </w:p>
    <w:p w14:paraId="05A87C2C" w14:textId="77777777" w:rsidR="00263CA2" w:rsidRPr="00BC44EF" w:rsidRDefault="00263CA2" w:rsidP="008342BB">
      <w:pPr>
        <w:pStyle w:val="ab"/>
        <w:shd w:val="clear" w:color="auto" w:fill="FFFFFF"/>
        <w:tabs>
          <w:tab w:val="center" w:pos="5316"/>
          <w:tab w:val="left" w:pos="8203"/>
        </w:tabs>
        <w:spacing w:before="0" w:beforeAutospacing="0" w:after="0" w:afterAutospacing="0" w:line="360" w:lineRule="auto"/>
        <w:ind w:firstLine="567"/>
        <w:jc w:val="center"/>
        <w:rPr>
          <w:b/>
          <w:bCs/>
        </w:rPr>
      </w:pPr>
    </w:p>
    <w:p w14:paraId="2BB05045" w14:textId="77777777" w:rsidR="00263CA2" w:rsidRPr="00BC44EF" w:rsidRDefault="00263CA2" w:rsidP="008342BB">
      <w:pPr>
        <w:pStyle w:val="ab"/>
        <w:shd w:val="clear" w:color="auto" w:fill="FFFFFF"/>
        <w:tabs>
          <w:tab w:val="center" w:pos="5316"/>
          <w:tab w:val="left" w:pos="8203"/>
        </w:tabs>
        <w:spacing w:before="0" w:beforeAutospacing="0" w:after="0" w:afterAutospacing="0" w:line="360" w:lineRule="auto"/>
        <w:ind w:firstLine="567"/>
        <w:jc w:val="center"/>
        <w:rPr>
          <w:b/>
          <w:bCs/>
        </w:rPr>
      </w:pPr>
    </w:p>
    <w:p w14:paraId="260427F5" w14:textId="77777777" w:rsidR="00263CA2" w:rsidRPr="00BC44EF" w:rsidRDefault="00263CA2" w:rsidP="008342BB">
      <w:pPr>
        <w:pStyle w:val="ab"/>
        <w:shd w:val="clear" w:color="auto" w:fill="FFFFFF"/>
        <w:tabs>
          <w:tab w:val="center" w:pos="5316"/>
          <w:tab w:val="left" w:pos="8203"/>
        </w:tabs>
        <w:spacing w:before="0" w:beforeAutospacing="0" w:after="0" w:afterAutospacing="0" w:line="360" w:lineRule="auto"/>
        <w:ind w:firstLine="567"/>
        <w:jc w:val="center"/>
        <w:rPr>
          <w:b/>
          <w:bCs/>
        </w:rPr>
      </w:pPr>
    </w:p>
    <w:p w14:paraId="087DA106" w14:textId="77777777" w:rsidR="00263CA2" w:rsidRPr="00BC44EF" w:rsidRDefault="00263CA2" w:rsidP="008342BB">
      <w:pPr>
        <w:pStyle w:val="ab"/>
        <w:shd w:val="clear" w:color="auto" w:fill="FFFFFF"/>
        <w:tabs>
          <w:tab w:val="center" w:pos="5316"/>
          <w:tab w:val="left" w:pos="8203"/>
        </w:tabs>
        <w:spacing w:before="0" w:beforeAutospacing="0" w:after="0" w:afterAutospacing="0" w:line="360" w:lineRule="auto"/>
        <w:ind w:firstLine="567"/>
        <w:jc w:val="center"/>
        <w:rPr>
          <w:b/>
          <w:bCs/>
        </w:rPr>
      </w:pPr>
    </w:p>
    <w:p w14:paraId="56970D70" w14:textId="77777777" w:rsidR="00263CA2" w:rsidRPr="00BC44EF" w:rsidRDefault="00263CA2" w:rsidP="008342BB">
      <w:pPr>
        <w:pStyle w:val="ab"/>
        <w:shd w:val="clear" w:color="auto" w:fill="FFFFFF"/>
        <w:tabs>
          <w:tab w:val="center" w:pos="5316"/>
          <w:tab w:val="left" w:pos="8203"/>
        </w:tabs>
        <w:spacing w:before="0" w:beforeAutospacing="0" w:after="0" w:afterAutospacing="0" w:line="360" w:lineRule="auto"/>
        <w:ind w:firstLine="567"/>
        <w:jc w:val="center"/>
        <w:rPr>
          <w:b/>
          <w:bCs/>
        </w:rPr>
      </w:pPr>
    </w:p>
    <w:p w14:paraId="7BEB6C9B" w14:textId="77777777" w:rsidR="00263CA2" w:rsidRPr="00BC44EF" w:rsidRDefault="00263CA2" w:rsidP="008342BB">
      <w:pPr>
        <w:pStyle w:val="ab"/>
        <w:shd w:val="clear" w:color="auto" w:fill="FFFFFF"/>
        <w:tabs>
          <w:tab w:val="center" w:pos="5316"/>
          <w:tab w:val="left" w:pos="8203"/>
        </w:tabs>
        <w:spacing w:before="0" w:beforeAutospacing="0" w:after="0" w:afterAutospacing="0" w:line="360" w:lineRule="auto"/>
        <w:ind w:firstLine="567"/>
        <w:jc w:val="center"/>
        <w:rPr>
          <w:b/>
          <w:bCs/>
        </w:rPr>
      </w:pPr>
    </w:p>
    <w:p w14:paraId="11B27E3B" w14:textId="77777777" w:rsidR="00263CA2" w:rsidRPr="00BC44EF" w:rsidRDefault="00263CA2" w:rsidP="008342BB">
      <w:pPr>
        <w:pStyle w:val="ab"/>
        <w:shd w:val="clear" w:color="auto" w:fill="FFFFFF"/>
        <w:tabs>
          <w:tab w:val="center" w:pos="5316"/>
          <w:tab w:val="left" w:pos="8203"/>
        </w:tabs>
        <w:spacing w:before="0" w:beforeAutospacing="0" w:after="0" w:afterAutospacing="0" w:line="360" w:lineRule="auto"/>
        <w:ind w:firstLine="567"/>
        <w:jc w:val="center"/>
        <w:rPr>
          <w:b/>
          <w:bCs/>
        </w:rPr>
      </w:pPr>
    </w:p>
    <w:p w14:paraId="5589AB35" w14:textId="77777777" w:rsidR="00263CA2" w:rsidRPr="00BC44EF" w:rsidRDefault="00263CA2" w:rsidP="008342BB">
      <w:pPr>
        <w:pStyle w:val="ab"/>
        <w:shd w:val="clear" w:color="auto" w:fill="FFFFFF"/>
        <w:tabs>
          <w:tab w:val="center" w:pos="5316"/>
          <w:tab w:val="left" w:pos="8203"/>
        </w:tabs>
        <w:spacing w:before="0" w:beforeAutospacing="0" w:after="0" w:afterAutospacing="0" w:line="360" w:lineRule="auto"/>
        <w:ind w:firstLine="567"/>
        <w:jc w:val="center"/>
        <w:rPr>
          <w:b/>
          <w:bCs/>
        </w:rPr>
      </w:pPr>
    </w:p>
    <w:p w14:paraId="1D79FCD4" w14:textId="77777777" w:rsidR="00263CA2" w:rsidRPr="00BC44EF" w:rsidRDefault="00263CA2" w:rsidP="008342BB">
      <w:pPr>
        <w:pStyle w:val="ab"/>
        <w:shd w:val="clear" w:color="auto" w:fill="FFFFFF"/>
        <w:tabs>
          <w:tab w:val="center" w:pos="5316"/>
          <w:tab w:val="left" w:pos="8203"/>
        </w:tabs>
        <w:spacing w:before="0" w:beforeAutospacing="0" w:after="0" w:afterAutospacing="0" w:line="360" w:lineRule="auto"/>
        <w:ind w:firstLine="567"/>
        <w:jc w:val="center"/>
        <w:rPr>
          <w:b/>
          <w:bCs/>
        </w:rPr>
      </w:pPr>
    </w:p>
    <w:p w14:paraId="521C1A54" w14:textId="77777777" w:rsidR="008E123E" w:rsidRPr="00BC44EF" w:rsidRDefault="004E41AE" w:rsidP="008E123E">
      <w:pPr>
        <w:spacing w:line="288" w:lineRule="auto"/>
        <w:jc w:val="right"/>
        <w:rPr>
          <w:b/>
          <w:bCs/>
        </w:rPr>
      </w:pPr>
      <w:r w:rsidRPr="00BC44EF">
        <w:rPr>
          <w:b/>
          <w:bCs/>
        </w:rPr>
        <w:br w:type="page"/>
      </w:r>
      <w:r w:rsidR="008E123E" w:rsidRPr="00BC44EF">
        <w:rPr>
          <w:b/>
          <w:bCs/>
        </w:rPr>
        <w:lastRenderedPageBreak/>
        <w:t>Додаток А</w:t>
      </w:r>
    </w:p>
    <w:p w14:paraId="56D48348" w14:textId="3B38C4C0" w:rsidR="008E123E" w:rsidRPr="00DB21D3" w:rsidRDefault="008E123E" w:rsidP="008E123E">
      <w:pPr>
        <w:spacing w:line="288" w:lineRule="auto"/>
        <w:jc w:val="center"/>
        <w:rPr>
          <w:b/>
          <w:bCs/>
        </w:rPr>
      </w:pPr>
      <w:r w:rsidRPr="00DB21D3">
        <w:rPr>
          <w:b/>
          <w:bCs/>
        </w:rPr>
        <w:t xml:space="preserve">Тематика курсових робіт </w:t>
      </w:r>
    </w:p>
    <w:p w14:paraId="0BE0D05F" w14:textId="77777777" w:rsidR="00BC031C" w:rsidRPr="00DB21D3" w:rsidRDefault="00BC031C" w:rsidP="008E123E">
      <w:pPr>
        <w:spacing w:line="288" w:lineRule="auto"/>
        <w:jc w:val="center"/>
        <w:rPr>
          <w:b/>
          <w:bCs/>
        </w:rPr>
      </w:pPr>
    </w:p>
    <w:tbl>
      <w:tblPr>
        <w:tblW w:w="69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01"/>
        <w:gridCol w:w="5811"/>
      </w:tblGrid>
      <w:tr w:rsidR="00BC031C" w:rsidRPr="00DB21D3" w14:paraId="3F71A8C7" w14:textId="77777777" w:rsidTr="00BC031C">
        <w:trPr>
          <w:trHeight w:val="519"/>
        </w:trPr>
        <w:tc>
          <w:tcPr>
            <w:tcW w:w="1101" w:type="dxa"/>
            <w:shd w:val="clear" w:color="auto" w:fill="auto"/>
          </w:tcPr>
          <w:p w14:paraId="3A70DFC0" w14:textId="77777777" w:rsidR="00BC031C" w:rsidRPr="0028754C" w:rsidRDefault="00BC031C" w:rsidP="00BC031C">
            <w:pPr>
              <w:widowControl w:val="0"/>
              <w:tabs>
                <w:tab w:val="left" w:pos="0"/>
              </w:tabs>
              <w:contextualSpacing/>
              <w:jc w:val="center"/>
              <w:rPr>
                <w:b/>
                <w:i/>
                <w:lang w:eastAsia="ru-RU"/>
              </w:rPr>
            </w:pPr>
            <w:r w:rsidRPr="0028754C">
              <w:rPr>
                <w:b/>
                <w:lang w:eastAsia="ru-RU"/>
              </w:rPr>
              <w:t>Вид роботи</w:t>
            </w:r>
          </w:p>
        </w:tc>
        <w:tc>
          <w:tcPr>
            <w:tcW w:w="5811" w:type="dxa"/>
            <w:shd w:val="clear" w:color="auto" w:fill="auto"/>
          </w:tcPr>
          <w:p w14:paraId="1744A4C4" w14:textId="77777777" w:rsidR="00BC031C" w:rsidRPr="0028754C" w:rsidRDefault="00BC031C" w:rsidP="00BC031C">
            <w:pPr>
              <w:widowControl w:val="0"/>
              <w:tabs>
                <w:tab w:val="left" w:pos="0"/>
              </w:tabs>
              <w:contextualSpacing/>
              <w:jc w:val="center"/>
              <w:rPr>
                <w:b/>
                <w:i/>
                <w:lang w:eastAsia="ru-RU"/>
              </w:rPr>
            </w:pPr>
            <w:r w:rsidRPr="0028754C">
              <w:rPr>
                <w:b/>
                <w:lang w:eastAsia="ru-RU"/>
              </w:rPr>
              <w:t>Теми</w:t>
            </w:r>
          </w:p>
        </w:tc>
      </w:tr>
      <w:tr w:rsidR="00F70731" w:rsidRPr="00DB21D3" w14:paraId="5368DD58" w14:textId="77777777" w:rsidTr="00BC031C">
        <w:tc>
          <w:tcPr>
            <w:tcW w:w="1101" w:type="dxa"/>
            <w:shd w:val="clear" w:color="auto" w:fill="auto"/>
          </w:tcPr>
          <w:p w14:paraId="10DD8FEC" w14:textId="77777777" w:rsidR="00F70731" w:rsidRPr="00F70731" w:rsidRDefault="00F70731" w:rsidP="00011B32">
            <w:pPr>
              <w:widowControl w:val="0"/>
              <w:tabs>
                <w:tab w:val="left" w:pos="0"/>
              </w:tabs>
              <w:rPr>
                <w:lang w:eastAsia="ru-RU"/>
              </w:rPr>
            </w:pPr>
            <w:r w:rsidRPr="00F70731">
              <w:rPr>
                <w:lang w:eastAsia="ru-RU"/>
              </w:rPr>
              <w:t>Курсова робота</w:t>
            </w:r>
          </w:p>
          <w:p w14:paraId="786B5E62" w14:textId="1EE71093" w:rsidR="00F70731" w:rsidRPr="00F70731" w:rsidRDefault="00F70731" w:rsidP="00011B32">
            <w:pPr>
              <w:widowControl w:val="0"/>
              <w:tabs>
                <w:tab w:val="left" w:pos="0"/>
              </w:tabs>
              <w:contextualSpacing/>
              <w:rPr>
                <w:b/>
                <w:i/>
                <w:sz w:val="21"/>
                <w:szCs w:val="21"/>
                <w:lang w:eastAsia="ru-RU"/>
              </w:rPr>
            </w:pPr>
            <w:r w:rsidRPr="00F70731">
              <w:rPr>
                <w:lang w:eastAsia="ru-RU"/>
              </w:rPr>
              <w:t>з історії сучасного мистецтва</w:t>
            </w:r>
          </w:p>
        </w:tc>
        <w:tc>
          <w:tcPr>
            <w:tcW w:w="5811" w:type="dxa"/>
            <w:shd w:val="clear" w:color="auto" w:fill="auto"/>
          </w:tcPr>
          <w:p w14:paraId="78698E8E" w14:textId="669C1A18" w:rsidR="00F70731" w:rsidRPr="00812487" w:rsidRDefault="00F70731" w:rsidP="00011B32">
            <w:pPr>
              <w:numPr>
                <w:ilvl w:val="0"/>
                <w:numId w:val="15"/>
              </w:numPr>
              <w:ind w:left="0" w:firstLine="33"/>
              <w:contextualSpacing/>
              <w:jc w:val="both"/>
              <w:rPr>
                <w:rFonts w:eastAsia="Calibri"/>
                <w:lang w:eastAsia="en-US"/>
              </w:rPr>
            </w:pPr>
            <w:r w:rsidRPr="00812487">
              <w:rPr>
                <w:rFonts w:eastAsia="Calibri"/>
                <w:lang w:eastAsia="en-US"/>
              </w:rPr>
              <w:t>Образ Тараса Шевченка у творчості митців Черкащини (прізвища, покоління або роки).</w:t>
            </w:r>
          </w:p>
          <w:p w14:paraId="048EE1B0" w14:textId="4DDCA166" w:rsidR="00F70731" w:rsidRPr="00812487" w:rsidRDefault="00F70731" w:rsidP="00011B32">
            <w:pPr>
              <w:numPr>
                <w:ilvl w:val="0"/>
                <w:numId w:val="15"/>
              </w:numPr>
              <w:ind w:left="0" w:firstLine="33"/>
              <w:contextualSpacing/>
              <w:jc w:val="both"/>
              <w:rPr>
                <w:rFonts w:eastAsia="Calibri"/>
                <w:lang w:eastAsia="en-US"/>
              </w:rPr>
            </w:pPr>
            <w:r w:rsidRPr="00812487">
              <w:rPr>
                <w:rFonts w:eastAsia="Calibri"/>
                <w:lang w:eastAsia="en-US"/>
              </w:rPr>
              <w:t>Використання трипільських мотивів у сучасній візуальній культурі.</w:t>
            </w:r>
          </w:p>
          <w:p w14:paraId="7874D967" w14:textId="2428B182" w:rsidR="00F70731" w:rsidRPr="00812487" w:rsidRDefault="00F70731" w:rsidP="00011B32">
            <w:pPr>
              <w:numPr>
                <w:ilvl w:val="0"/>
                <w:numId w:val="15"/>
              </w:numPr>
              <w:ind w:left="0" w:firstLine="33"/>
              <w:contextualSpacing/>
              <w:jc w:val="both"/>
              <w:rPr>
                <w:rFonts w:eastAsia="Calibri"/>
                <w:lang w:eastAsia="en-US"/>
              </w:rPr>
            </w:pPr>
            <w:r w:rsidRPr="00812487">
              <w:rPr>
                <w:rFonts w:eastAsia="Calibri"/>
                <w:lang w:eastAsia="en-US"/>
              </w:rPr>
              <w:t xml:space="preserve">Трипільські мотиви у витинанках Миколи </w:t>
            </w:r>
            <w:proofErr w:type="spellStart"/>
            <w:r w:rsidRPr="00812487">
              <w:rPr>
                <w:rFonts w:eastAsia="Calibri"/>
                <w:lang w:eastAsia="en-US"/>
              </w:rPr>
              <w:t>Теліженка</w:t>
            </w:r>
            <w:proofErr w:type="spellEnd"/>
            <w:r w:rsidRPr="00812487">
              <w:rPr>
                <w:rFonts w:eastAsia="Calibri"/>
                <w:lang w:eastAsia="en-US"/>
              </w:rPr>
              <w:t>.</w:t>
            </w:r>
          </w:p>
          <w:p w14:paraId="35C534A9" w14:textId="402A2328" w:rsidR="00F70731" w:rsidRPr="00812487" w:rsidRDefault="00F70731" w:rsidP="00011B32">
            <w:pPr>
              <w:numPr>
                <w:ilvl w:val="0"/>
                <w:numId w:val="15"/>
              </w:numPr>
              <w:ind w:left="0" w:firstLine="33"/>
              <w:contextualSpacing/>
              <w:jc w:val="both"/>
              <w:rPr>
                <w:rFonts w:eastAsia="Calibri"/>
                <w:lang w:eastAsia="en-US"/>
              </w:rPr>
            </w:pPr>
            <w:r w:rsidRPr="00812487">
              <w:rPr>
                <w:rFonts w:eastAsia="Calibri"/>
                <w:lang w:eastAsia="en-US"/>
              </w:rPr>
              <w:t xml:space="preserve">Мистецтво </w:t>
            </w:r>
            <w:r w:rsidR="002A410A">
              <w:rPr>
                <w:rFonts w:eastAsia="Calibri"/>
                <w:lang w:eastAsia="en-US"/>
              </w:rPr>
              <w:t>паперової пластики</w:t>
            </w:r>
            <w:r w:rsidRPr="00812487">
              <w:rPr>
                <w:rFonts w:eastAsia="Calibri"/>
                <w:lang w:eastAsia="en-US"/>
              </w:rPr>
              <w:t xml:space="preserve"> Асі </w:t>
            </w:r>
            <w:proofErr w:type="spellStart"/>
            <w:r w:rsidRPr="00812487">
              <w:rPr>
                <w:rFonts w:eastAsia="Calibri"/>
                <w:lang w:eastAsia="en-US"/>
              </w:rPr>
              <w:t>Козіної</w:t>
            </w:r>
            <w:proofErr w:type="spellEnd"/>
            <w:r w:rsidRPr="00812487">
              <w:rPr>
                <w:rFonts w:eastAsia="Calibri"/>
                <w:lang w:eastAsia="en-US"/>
              </w:rPr>
              <w:t>.</w:t>
            </w:r>
          </w:p>
          <w:p w14:paraId="69821521" w14:textId="3AB6D547" w:rsidR="00F70731" w:rsidRPr="00812487" w:rsidRDefault="00F70731" w:rsidP="00011B32">
            <w:pPr>
              <w:numPr>
                <w:ilvl w:val="0"/>
                <w:numId w:val="15"/>
              </w:numPr>
              <w:ind w:left="0" w:firstLine="33"/>
              <w:contextualSpacing/>
              <w:jc w:val="both"/>
              <w:rPr>
                <w:rFonts w:eastAsia="Calibri"/>
                <w:lang w:eastAsia="en-US"/>
              </w:rPr>
            </w:pPr>
            <w:r w:rsidRPr="00812487">
              <w:rPr>
                <w:rFonts w:eastAsia="Calibri"/>
                <w:lang w:eastAsia="en-US"/>
              </w:rPr>
              <w:t xml:space="preserve">Візуалізація персонажів української міфології у витинанках Миколи </w:t>
            </w:r>
            <w:proofErr w:type="spellStart"/>
            <w:r w:rsidRPr="00812487">
              <w:rPr>
                <w:rFonts w:eastAsia="Calibri"/>
                <w:lang w:eastAsia="en-US"/>
              </w:rPr>
              <w:t>Теліженка</w:t>
            </w:r>
            <w:proofErr w:type="spellEnd"/>
            <w:r w:rsidRPr="00812487">
              <w:rPr>
                <w:rFonts w:eastAsia="Calibri"/>
                <w:lang w:eastAsia="en-US"/>
              </w:rPr>
              <w:t>.</w:t>
            </w:r>
          </w:p>
          <w:p w14:paraId="3E7175BF" w14:textId="1320DF29" w:rsidR="00F70731" w:rsidRPr="00812487" w:rsidRDefault="00F70731" w:rsidP="00011B32">
            <w:pPr>
              <w:numPr>
                <w:ilvl w:val="0"/>
                <w:numId w:val="15"/>
              </w:numPr>
              <w:ind w:left="0" w:firstLine="33"/>
              <w:contextualSpacing/>
              <w:jc w:val="both"/>
              <w:rPr>
                <w:rFonts w:eastAsia="Calibri"/>
                <w:lang w:eastAsia="en-US"/>
              </w:rPr>
            </w:pPr>
            <w:r w:rsidRPr="00812487">
              <w:rPr>
                <w:rFonts w:eastAsia="Calibri"/>
                <w:lang w:eastAsia="en-US"/>
              </w:rPr>
              <w:t xml:space="preserve">Національні мотиви у творчості художників-шістдесятників (Алла Горська, Віктор </w:t>
            </w:r>
            <w:proofErr w:type="spellStart"/>
            <w:r w:rsidRPr="00812487">
              <w:rPr>
                <w:rFonts w:eastAsia="Calibri"/>
                <w:lang w:eastAsia="en-US"/>
              </w:rPr>
              <w:t>Зарецький</w:t>
            </w:r>
            <w:proofErr w:type="spellEnd"/>
            <w:r w:rsidRPr="00812487">
              <w:rPr>
                <w:rFonts w:eastAsia="Calibri"/>
                <w:lang w:eastAsia="en-US"/>
              </w:rPr>
              <w:t>).</w:t>
            </w:r>
          </w:p>
          <w:p w14:paraId="21BEE34D" w14:textId="26081A10" w:rsidR="00F70731" w:rsidRPr="00812487" w:rsidRDefault="00F70731" w:rsidP="00011B32">
            <w:pPr>
              <w:numPr>
                <w:ilvl w:val="0"/>
                <w:numId w:val="15"/>
              </w:numPr>
              <w:ind w:left="0" w:firstLine="33"/>
              <w:contextualSpacing/>
              <w:jc w:val="both"/>
              <w:rPr>
                <w:rFonts w:eastAsia="Calibri"/>
                <w:lang w:eastAsia="en-US"/>
              </w:rPr>
            </w:pPr>
            <w:r w:rsidRPr="00812487">
              <w:rPr>
                <w:rFonts w:eastAsia="Calibri"/>
                <w:lang w:eastAsia="en-US"/>
              </w:rPr>
              <w:t xml:space="preserve">Трансформація культурних акцентів </w:t>
            </w:r>
            <w:r w:rsidR="00003725">
              <w:rPr>
                <w:rFonts w:eastAsia="Calibri"/>
                <w:lang w:eastAsia="en-US"/>
              </w:rPr>
              <w:t>у</w:t>
            </w:r>
            <w:r w:rsidRPr="00812487">
              <w:rPr>
                <w:rFonts w:eastAsia="Calibri"/>
                <w:lang w:eastAsia="en-US"/>
              </w:rPr>
              <w:t xml:space="preserve"> творчості Тетяни Яблонської.</w:t>
            </w:r>
          </w:p>
          <w:p w14:paraId="3322BC51" w14:textId="1E8E17CC" w:rsidR="00F70731" w:rsidRPr="00812487" w:rsidRDefault="005B68E6" w:rsidP="00011B32">
            <w:pPr>
              <w:numPr>
                <w:ilvl w:val="0"/>
                <w:numId w:val="15"/>
              </w:numPr>
              <w:ind w:left="0" w:firstLine="33"/>
              <w:contextualSpacing/>
              <w:jc w:val="both"/>
              <w:rPr>
                <w:rFonts w:eastAsia="Calibri"/>
                <w:lang w:eastAsia="en-US"/>
              </w:rPr>
            </w:pPr>
            <w:r>
              <w:rPr>
                <w:rFonts w:eastAsia="Calibri"/>
                <w:lang w:eastAsia="en-US"/>
              </w:rPr>
              <w:t>Традиції барокового портрета</w:t>
            </w:r>
            <w:r w:rsidR="00F70731" w:rsidRPr="00812487">
              <w:rPr>
                <w:rFonts w:eastAsia="Calibri"/>
                <w:lang w:eastAsia="en-US"/>
              </w:rPr>
              <w:t xml:space="preserve"> у серії «Сподвижники Богдана Хмельницького» Данила Нарбута. </w:t>
            </w:r>
          </w:p>
          <w:p w14:paraId="569F43DE" w14:textId="125C5630" w:rsidR="00F70731" w:rsidRPr="00812487" w:rsidRDefault="00F70731" w:rsidP="00011B32">
            <w:pPr>
              <w:numPr>
                <w:ilvl w:val="0"/>
                <w:numId w:val="15"/>
              </w:numPr>
              <w:ind w:left="0" w:firstLine="33"/>
              <w:contextualSpacing/>
              <w:jc w:val="both"/>
              <w:rPr>
                <w:rFonts w:eastAsia="Calibri"/>
                <w:lang w:eastAsia="en-US"/>
              </w:rPr>
            </w:pPr>
            <w:r w:rsidRPr="00812487">
              <w:rPr>
                <w:rFonts w:eastAsia="Calibri"/>
                <w:lang w:eastAsia="en-US"/>
              </w:rPr>
              <w:t>Творча постать  Анатоля Петрицького, Євгена Найдена.</w:t>
            </w:r>
          </w:p>
          <w:p w14:paraId="36FB90B0" w14:textId="7B632289" w:rsidR="00F70731" w:rsidRPr="00812487" w:rsidRDefault="00F70731" w:rsidP="00011B32">
            <w:pPr>
              <w:numPr>
                <w:ilvl w:val="0"/>
                <w:numId w:val="15"/>
              </w:numPr>
              <w:ind w:left="0" w:firstLine="33"/>
              <w:contextualSpacing/>
              <w:jc w:val="both"/>
              <w:rPr>
                <w:rFonts w:eastAsia="Calibri"/>
                <w:lang w:eastAsia="en-US"/>
              </w:rPr>
            </w:pPr>
            <w:r w:rsidRPr="00812487">
              <w:rPr>
                <w:rFonts w:eastAsia="Calibri"/>
                <w:lang w:eastAsia="en-US"/>
              </w:rPr>
              <w:t>Візуальна мова Віктора Олексенка (цикл-серія-роботи 20-х років).</w:t>
            </w:r>
          </w:p>
          <w:p w14:paraId="6BEA7F22" w14:textId="2530DD54" w:rsidR="00F70731" w:rsidRPr="00812487" w:rsidRDefault="00F70731" w:rsidP="00011B32">
            <w:pPr>
              <w:numPr>
                <w:ilvl w:val="0"/>
                <w:numId w:val="15"/>
              </w:numPr>
              <w:ind w:left="0" w:firstLine="33"/>
              <w:contextualSpacing/>
              <w:jc w:val="both"/>
              <w:rPr>
                <w:rFonts w:eastAsia="Calibri"/>
                <w:lang w:eastAsia="en-US"/>
              </w:rPr>
            </w:pPr>
            <w:r w:rsidRPr="00812487">
              <w:rPr>
                <w:rFonts w:eastAsia="Calibri"/>
                <w:lang w:eastAsia="en-US"/>
              </w:rPr>
              <w:t>Візуальні метафори у творчості Віктора Олексенка.</w:t>
            </w:r>
          </w:p>
          <w:p w14:paraId="1E1C3B55" w14:textId="5EA7A738" w:rsidR="00F70731" w:rsidRPr="00812487" w:rsidRDefault="00F70731" w:rsidP="00011B32">
            <w:pPr>
              <w:numPr>
                <w:ilvl w:val="0"/>
                <w:numId w:val="15"/>
              </w:numPr>
              <w:ind w:left="0" w:firstLine="33"/>
              <w:contextualSpacing/>
              <w:jc w:val="both"/>
              <w:rPr>
                <w:rFonts w:eastAsia="Calibri"/>
                <w:lang w:eastAsia="en-US"/>
              </w:rPr>
            </w:pPr>
            <w:r w:rsidRPr="00812487">
              <w:rPr>
                <w:rFonts w:eastAsia="Calibri"/>
                <w:lang w:eastAsia="en-US"/>
              </w:rPr>
              <w:t>Вплив творчості Георгія Нарбута на сучасний український шрифтовий дизайн.</w:t>
            </w:r>
          </w:p>
          <w:p w14:paraId="3C1CE8A5" w14:textId="60C70907" w:rsidR="00F70731" w:rsidRPr="00812487" w:rsidRDefault="00F70731" w:rsidP="00011B32">
            <w:pPr>
              <w:numPr>
                <w:ilvl w:val="0"/>
                <w:numId w:val="15"/>
              </w:numPr>
              <w:ind w:left="0" w:firstLine="33"/>
              <w:contextualSpacing/>
              <w:jc w:val="both"/>
              <w:rPr>
                <w:rFonts w:eastAsia="Calibri"/>
                <w:lang w:eastAsia="en-US"/>
              </w:rPr>
            </w:pPr>
            <w:r w:rsidRPr="00812487">
              <w:rPr>
                <w:rFonts w:eastAsia="Calibri"/>
                <w:lang w:eastAsia="en-US"/>
              </w:rPr>
              <w:t>Візуальні маркери міста у роботах черкаських художників (прізвища, покоління або роки).</w:t>
            </w:r>
          </w:p>
          <w:p w14:paraId="3C15E7B2" w14:textId="4EB22AC8" w:rsidR="00F70731" w:rsidRPr="00812487" w:rsidRDefault="00F70731" w:rsidP="00011B32">
            <w:pPr>
              <w:numPr>
                <w:ilvl w:val="0"/>
                <w:numId w:val="15"/>
              </w:numPr>
              <w:ind w:left="0" w:firstLine="33"/>
              <w:contextualSpacing/>
              <w:jc w:val="both"/>
              <w:rPr>
                <w:rFonts w:eastAsia="Calibri"/>
                <w:lang w:eastAsia="en-US"/>
              </w:rPr>
            </w:pPr>
            <w:r w:rsidRPr="00812487">
              <w:rPr>
                <w:rFonts w:eastAsia="Calibri"/>
                <w:lang w:eastAsia="en-US"/>
              </w:rPr>
              <w:t xml:space="preserve">Візуальні маркери міста у роботах молодих </w:t>
            </w:r>
            <w:r w:rsidRPr="00812487">
              <w:rPr>
                <w:rFonts w:eastAsia="Calibri"/>
                <w:lang w:eastAsia="en-US"/>
              </w:rPr>
              <w:lastRenderedPageBreak/>
              <w:t>черкаських плакатистів.</w:t>
            </w:r>
          </w:p>
          <w:p w14:paraId="2F6664C4" w14:textId="5E67A619" w:rsidR="00F70731" w:rsidRPr="00812487" w:rsidRDefault="009E2EBA" w:rsidP="00011B32">
            <w:pPr>
              <w:numPr>
                <w:ilvl w:val="0"/>
                <w:numId w:val="15"/>
              </w:numPr>
              <w:ind w:left="0" w:firstLine="33"/>
              <w:contextualSpacing/>
              <w:jc w:val="both"/>
              <w:rPr>
                <w:rFonts w:eastAsia="Calibri"/>
                <w:lang w:eastAsia="en-US"/>
              </w:rPr>
            </w:pPr>
            <w:r>
              <w:rPr>
                <w:rFonts w:eastAsia="Calibri"/>
                <w:lang w:eastAsia="en-US"/>
              </w:rPr>
              <w:t>Фольклорні мотиви</w:t>
            </w:r>
            <w:r w:rsidR="00F70731" w:rsidRPr="00812487">
              <w:rPr>
                <w:rFonts w:eastAsia="Calibri"/>
                <w:lang w:eastAsia="en-US"/>
              </w:rPr>
              <w:t xml:space="preserve"> в пластиці Івана </w:t>
            </w:r>
            <w:proofErr w:type="spellStart"/>
            <w:r w:rsidR="00F70731" w:rsidRPr="00812487">
              <w:rPr>
                <w:rFonts w:eastAsia="Calibri"/>
                <w:lang w:eastAsia="en-US"/>
              </w:rPr>
              <w:t>Фізера</w:t>
            </w:r>
            <w:proofErr w:type="spellEnd"/>
            <w:r w:rsidR="00F70731" w:rsidRPr="00812487">
              <w:rPr>
                <w:rFonts w:eastAsia="Calibri"/>
                <w:lang w:eastAsia="en-US"/>
              </w:rPr>
              <w:t>.</w:t>
            </w:r>
          </w:p>
          <w:p w14:paraId="2173A7F4" w14:textId="7FAAA7B1" w:rsidR="00F70731" w:rsidRPr="00812487" w:rsidRDefault="00F70731" w:rsidP="00011B32">
            <w:pPr>
              <w:numPr>
                <w:ilvl w:val="0"/>
                <w:numId w:val="15"/>
              </w:numPr>
              <w:ind w:left="0" w:firstLine="33"/>
              <w:jc w:val="both"/>
              <w:rPr>
                <w:rFonts w:eastAsia="Calibri"/>
                <w:lang w:eastAsia="en-US"/>
              </w:rPr>
            </w:pPr>
            <w:r w:rsidRPr="00812487">
              <w:rPr>
                <w:rFonts w:eastAsia="Calibri"/>
                <w:lang w:eastAsia="en-US"/>
              </w:rPr>
              <w:t>Традиції монументального живопису Михайла Бойчука у творчості Валентина Сірого.</w:t>
            </w:r>
          </w:p>
          <w:p w14:paraId="4949F026" w14:textId="55D664DC" w:rsidR="00F70731" w:rsidRPr="00812487" w:rsidRDefault="00F70731" w:rsidP="00011B32">
            <w:pPr>
              <w:numPr>
                <w:ilvl w:val="0"/>
                <w:numId w:val="15"/>
              </w:numPr>
              <w:ind w:left="0" w:firstLine="33"/>
              <w:jc w:val="both"/>
              <w:rPr>
                <w:rFonts w:eastAsia="Calibri"/>
                <w:lang w:eastAsia="en-US"/>
              </w:rPr>
            </w:pPr>
            <w:r w:rsidRPr="00812487">
              <w:rPr>
                <w:rFonts w:eastAsia="Calibri"/>
                <w:lang w:eastAsia="en-US"/>
              </w:rPr>
              <w:t xml:space="preserve">Тема скульптурного зображення у </w:t>
            </w:r>
            <w:r w:rsidR="002A410A">
              <w:rPr>
                <w:rFonts w:eastAsia="Calibri"/>
                <w:lang w:eastAsia="en-US"/>
              </w:rPr>
              <w:t>живописній композиції</w:t>
            </w:r>
            <w:r w:rsidRPr="00812487">
              <w:rPr>
                <w:rFonts w:eastAsia="Calibri"/>
                <w:lang w:eastAsia="en-US"/>
              </w:rPr>
              <w:t>.</w:t>
            </w:r>
          </w:p>
          <w:p w14:paraId="348EC23D" w14:textId="0282DB73" w:rsidR="00F70731" w:rsidRPr="00812487" w:rsidRDefault="009E2EBA" w:rsidP="00011B32">
            <w:pPr>
              <w:numPr>
                <w:ilvl w:val="0"/>
                <w:numId w:val="15"/>
              </w:numPr>
              <w:ind w:left="0" w:firstLine="33"/>
              <w:jc w:val="both"/>
              <w:rPr>
                <w:rFonts w:eastAsia="Calibri"/>
                <w:lang w:eastAsia="en-US"/>
              </w:rPr>
            </w:pPr>
            <w:r>
              <w:rPr>
                <w:rFonts w:eastAsia="Calibri"/>
                <w:lang w:eastAsia="en-US"/>
              </w:rPr>
              <w:t>Автопортрет в</w:t>
            </w:r>
            <w:r w:rsidR="00F70731" w:rsidRPr="00812487">
              <w:rPr>
                <w:rFonts w:eastAsia="Calibri"/>
                <w:lang w:eastAsia="en-US"/>
              </w:rPr>
              <w:t xml:space="preserve"> образотворчому мистецтві (своєрідність жанру).</w:t>
            </w:r>
          </w:p>
          <w:p w14:paraId="1BBE18CE" w14:textId="0C1E0C3B" w:rsidR="00F70731" w:rsidRPr="00812487" w:rsidRDefault="00F70731" w:rsidP="00011B32">
            <w:pPr>
              <w:numPr>
                <w:ilvl w:val="0"/>
                <w:numId w:val="15"/>
              </w:numPr>
              <w:ind w:left="0" w:firstLine="33"/>
              <w:jc w:val="both"/>
              <w:rPr>
                <w:rFonts w:eastAsia="Calibri"/>
                <w:lang w:eastAsia="en-US"/>
              </w:rPr>
            </w:pPr>
            <w:r w:rsidRPr="00812487">
              <w:rPr>
                <w:rFonts w:eastAsia="Calibri"/>
                <w:lang w:eastAsia="en-US"/>
              </w:rPr>
              <w:t>Роль орнаменту у створенні художнього образу мистецтва</w:t>
            </w:r>
            <w:r w:rsidR="00F778FE" w:rsidRPr="00812487">
              <w:rPr>
                <w:rFonts w:eastAsia="Calibri"/>
                <w:lang w:eastAsia="en-US"/>
              </w:rPr>
              <w:t xml:space="preserve"> </w:t>
            </w:r>
            <w:r w:rsidRPr="00812487">
              <w:rPr>
                <w:rFonts w:eastAsia="Calibri"/>
                <w:lang w:eastAsia="en-US"/>
              </w:rPr>
              <w:t>модерну.</w:t>
            </w:r>
          </w:p>
          <w:p w14:paraId="66CA5FAA" w14:textId="295E8B8E" w:rsidR="00F70731" w:rsidRPr="00812487" w:rsidRDefault="00F70731" w:rsidP="00011B32">
            <w:pPr>
              <w:numPr>
                <w:ilvl w:val="0"/>
                <w:numId w:val="15"/>
              </w:numPr>
              <w:ind w:left="0" w:firstLine="33"/>
              <w:jc w:val="both"/>
              <w:rPr>
                <w:rFonts w:eastAsia="Calibri"/>
                <w:lang w:eastAsia="en-US"/>
              </w:rPr>
            </w:pPr>
            <w:r w:rsidRPr="00812487">
              <w:rPr>
                <w:rFonts w:eastAsia="Calibri"/>
                <w:lang w:eastAsia="en-US"/>
              </w:rPr>
              <w:t xml:space="preserve">Значення природних мотивів у </w:t>
            </w:r>
            <w:r w:rsidR="009E2EBA" w:rsidRPr="009E2EBA">
              <w:rPr>
                <w:rFonts w:eastAsia="Calibri"/>
                <w:lang w:eastAsia="en-US"/>
              </w:rPr>
              <w:t xml:space="preserve">стилістичної своєрідності </w:t>
            </w:r>
            <w:r w:rsidRPr="00812487">
              <w:rPr>
                <w:rFonts w:eastAsia="Calibri"/>
                <w:lang w:eastAsia="en-US"/>
              </w:rPr>
              <w:t xml:space="preserve"> модерну.</w:t>
            </w:r>
          </w:p>
          <w:p w14:paraId="2999D887" w14:textId="1CE8307A" w:rsidR="00F70731" w:rsidRPr="00812487" w:rsidRDefault="00F70731" w:rsidP="00011B32">
            <w:pPr>
              <w:numPr>
                <w:ilvl w:val="0"/>
                <w:numId w:val="15"/>
              </w:numPr>
              <w:ind w:left="0" w:firstLine="33"/>
              <w:jc w:val="both"/>
              <w:rPr>
                <w:rFonts w:eastAsia="Calibri"/>
                <w:lang w:eastAsia="en-US"/>
              </w:rPr>
            </w:pPr>
            <w:r w:rsidRPr="00812487">
              <w:rPr>
                <w:rFonts w:eastAsia="Calibri"/>
                <w:lang w:eastAsia="en-US"/>
              </w:rPr>
              <w:t>Образ вершника у світовому образотворчому мистецтві (іконографія та символіка).</w:t>
            </w:r>
          </w:p>
          <w:p w14:paraId="0CAC321D" w14:textId="4DC5F080" w:rsidR="00F70731" w:rsidRPr="00812487" w:rsidRDefault="00F70731" w:rsidP="00011B32">
            <w:pPr>
              <w:numPr>
                <w:ilvl w:val="0"/>
                <w:numId w:val="15"/>
              </w:numPr>
              <w:ind w:left="0" w:firstLine="33"/>
              <w:jc w:val="both"/>
              <w:rPr>
                <w:rFonts w:eastAsia="Calibri"/>
                <w:lang w:eastAsia="en-US"/>
              </w:rPr>
            </w:pPr>
            <w:r w:rsidRPr="00812487">
              <w:rPr>
                <w:rFonts w:eastAsia="Calibri"/>
                <w:lang w:eastAsia="en-US"/>
              </w:rPr>
              <w:t>Портрет природи</w:t>
            </w:r>
            <w:r w:rsidR="002A410A">
              <w:rPr>
                <w:rFonts w:eastAsia="Calibri"/>
                <w:lang w:eastAsia="en-US"/>
              </w:rPr>
              <w:t xml:space="preserve"> в мистецтві</w:t>
            </w:r>
            <w:r w:rsidRPr="00812487">
              <w:rPr>
                <w:rFonts w:eastAsia="Calibri"/>
                <w:lang w:eastAsia="en-US"/>
              </w:rPr>
              <w:t xml:space="preserve"> </w:t>
            </w:r>
            <w:r w:rsidR="002A410A">
              <w:rPr>
                <w:rFonts w:eastAsia="Calibri"/>
                <w:lang w:eastAsia="en-US"/>
              </w:rPr>
              <w:t>Х</w:t>
            </w:r>
            <w:r w:rsidR="002A410A">
              <w:rPr>
                <w:rFonts w:eastAsia="Calibri"/>
                <w:lang w:val="en-US" w:eastAsia="en-US"/>
              </w:rPr>
              <w:t>V</w:t>
            </w:r>
            <w:r w:rsidR="002A410A">
              <w:rPr>
                <w:rFonts w:eastAsia="Calibri"/>
                <w:lang w:eastAsia="en-US"/>
              </w:rPr>
              <w:t>ІІ</w:t>
            </w:r>
            <w:r w:rsidR="00590C08">
              <w:rPr>
                <w:rFonts w:eastAsia="Calibri"/>
                <w:lang w:eastAsia="en-US"/>
              </w:rPr>
              <w:t xml:space="preserve"> </w:t>
            </w:r>
            <w:r w:rsidRPr="00812487">
              <w:rPr>
                <w:rFonts w:eastAsia="Calibri"/>
                <w:lang w:eastAsia="en-US"/>
              </w:rPr>
              <w:t xml:space="preserve">– </w:t>
            </w:r>
            <w:r w:rsidR="002A410A" w:rsidRPr="002A410A">
              <w:rPr>
                <w:rFonts w:eastAsia="Calibri"/>
                <w:lang w:eastAsia="en-US"/>
              </w:rPr>
              <w:t>ХХІ</w:t>
            </w:r>
            <w:r w:rsidRPr="00812487">
              <w:rPr>
                <w:rFonts w:eastAsia="Calibri"/>
                <w:lang w:eastAsia="en-US"/>
              </w:rPr>
              <w:t xml:space="preserve"> ст</w:t>
            </w:r>
            <w:r w:rsidR="002A410A">
              <w:rPr>
                <w:rFonts w:eastAsia="Calibri"/>
                <w:lang w:eastAsia="en-US"/>
              </w:rPr>
              <w:t>.</w:t>
            </w:r>
          </w:p>
          <w:p w14:paraId="1B02BB22" w14:textId="034AC6E1" w:rsidR="00F70731" w:rsidRPr="00812487" w:rsidRDefault="00F70731" w:rsidP="00011B32">
            <w:pPr>
              <w:numPr>
                <w:ilvl w:val="0"/>
                <w:numId w:val="15"/>
              </w:numPr>
              <w:ind w:left="0" w:firstLine="33"/>
              <w:jc w:val="both"/>
              <w:rPr>
                <w:rFonts w:eastAsia="Calibri"/>
                <w:lang w:eastAsia="en-US"/>
              </w:rPr>
            </w:pPr>
            <w:r w:rsidRPr="00812487">
              <w:rPr>
                <w:rFonts w:eastAsia="Calibri"/>
                <w:lang w:eastAsia="en-US"/>
              </w:rPr>
              <w:t xml:space="preserve">Теорія та </w:t>
            </w:r>
            <w:r w:rsidR="00F778FE" w:rsidRPr="00812487">
              <w:rPr>
                <w:rFonts w:eastAsia="Calibri"/>
                <w:lang w:eastAsia="en-US"/>
              </w:rPr>
              <w:t>живописна</w:t>
            </w:r>
            <w:r w:rsidRPr="00812487">
              <w:rPr>
                <w:rFonts w:eastAsia="Calibri"/>
                <w:lang w:eastAsia="en-US"/>
              </w:rPr>
              <w:t xml:space="preserve"> практика В.</w:t>
            </w:r>
            <w:r w:rsidR="00324F71">
              <w:rPr>
                <w:rFonts w:eastAsia="Calibri"/>
                <w:lang w:eastAsia="en-US"/>
              </w:rPr>
              <w:t> </w:t>
            </w:r>
            <w:proofErr w:type="spellStart"/>
            <w:r w:rsidRPr="00812487">
              <w:rPr>
                <w:rFonts w:eastAsia="Calibri"/>
                <w:lang w:eastAsia="en-US"/>
              </w:rPr>
              <w:t>Кандинського</w:t>
            </w:r>
            <w:proofErr w:type="spellEnd"/>
            <w:r w:rsidRPr="00812487">
              <w:rPr>
                <w:rFonts w:eastAsia="Calibri"/>
                <w:lang w:eastAsia="en-US"/>
              </w:rPr>
              <w:t xml:space="preserve"> (Книга «Про духовне в</w:t>
            </w:r>
            <w:r w:rsidR="00F778FE" w:rsidRPr="00812487">
              <w:rPr>
                <w:rFonts w:eastAsia="Calibri"/>
                <w:lang w:eastAsia="en-US"/>
              </w:rPr>
              <w:t xml:space="preserve"> </w:t>
            </w:r>
            <w:r w:rsidRPr="00812487">
              <w:rPr>
                <w:rFonts w:eastAsia="Calibri"/>
                <w:lang w:eastAsia="en-US"/>
              </w:rPr>
              <w:t>мистецтві»).</w:t>
            </w:r>
          </w:p>
          <w:p w14:paraId="52D1BBE0" w14:textId="27776CC1" w:rsidR="00F70731" w:rsidRPr="00812487" w:rsidRDefault="00F70731" w:rsidP="00011B32">
            <w:pPr>
              <w:numPr>
                <w:ilvl w:val="0"/>
                <w:numId w:val="15"/>
              </w:numPr>
              <w:ind w:left="0" w:firstLine="33"/>
              <w:jc w:val="both"/>
              <w:rPr>
                <w:rFonts w:eastAsia="Calibri"/>
                <w:lang w:eastAsia="en-US"/>
              </w:rPr>
            </w:pPr>
            <w:r w:rsidRPr="00812487">
              <w:rPr>
                <w:rFonts w:eastAsia="Calibri"/>
                <w:lang w:eastAsia="en-US"/>
              </w:rPr>
              <w:t>Символізм у живописі модерну.</w:t>
            </w:r>
          </w:p>
          <w:p w14:paraId="43748BCC" w14:textId="2B93FF7B" w:rsidR="00F70731" w:rsidRPr="00812487" w:rsidRDefault="00F70731" w:rsidP="00011B32">
            <w:pPr>
              <w:numPr>
                <w:ilvl w:val="0"/>
                <w:numId w:val="15"/>
              </w:numPr>
              <w:ind w:left="0" w:firstLine="33"/>
              <w:jc w:val="both"/>
              <w:rPr>
                <w:rFonts w:eastAsia="Calibri"/>
                <w:lang w:eastAsia="en-US"/>
              </w:rPr>
            </w:pPr>
            <w:r w:rsidRPr="00812487">
              <w:rPr>
                <w:rFonts w:eastAsia="Calibri"/>
                <w:lang w:eastAsia="en-US"/>
              </w:rPr>
              <w:t>Портрет у творчості українських майстрів (Кричевський, Мурашко,</w:t>
            </w:r>
            <w:r w:rsidR="00F778FE" w:rsidRPr="00812487">
              <w:rPr>
                <w:rFonts w:eastAsia="Calibri"/>
                <w:lang w:eastAsia="en-US"/>
              </w:rPr>
              <w:t xml:space="preserve"> </w:t>
            </w:r>
            <w:r w:rsidRPr="00812487">
              <w:rPr>
                <w:rFonts w:eastAsia="Calibri"/>
                <w:lang w:eastAsia="en-US"/>
              </w:rPr>
              <w:t>Нарбут та ін.).</w:t>
            </w:r>
          </w:p>
          <w:p w14:paraId="6CFEF93B" w14:textId="585FC91B" w:rsidR="00F70731" w:rsidRPr="00812487" w:rsidRDefault="00F70731" w:rsidP="00011B32">
            <w:pPr>
              <w:numPr>
                <w:ilvl w:val="0"/>
                <w:numId w:val="15"/>
              </w:numPr>
              <w:ind w:left="0" w:firstLine="33"/>
              <w:jc w:val="both"/>
              <w:rPr>
                <w:rFonts w:eastAsia="Calibri"/>
                <w:lang w:eastAsia="en-US"/>
              </w:rPr>
            </w:pPr>
            <w:r w:rsidRPr="00812487">
              <w:rPr>
                <w:rFonts w:eastAsia="Calibri"/>
                <w:lang w:eastAsia="en-US"/>
              </w:rPr>
              <w:t xml:space="preserve">Український портрет </w:t>
            </w:r>
            <w:r w:rsidR="00590C08">
              <w:rPr>
                <w:rFonts w:eastAsia="Calibri"/>
                <w:lang w:eastAsia="en-US"/>
              </w:rPr>
              <w:t>Х</w:t>
            </w:r>
            <w:r w:rsidR="00590C08">
              <w:rPr>
                <w:rFonts w:eastAsia="Calibri"/>
                <w:lang w:val="en-US" w:eastAsia="en-US"/>
              </w:rPr>
              <w:t>V</w:t>
            </w:r>
            <w:r w:rsidR="00590C08">
              <w:rPr>
                <w:rFonts w:eastAsia="Calibri"/>
                <w:lang w:eastAsia="en-US"/>
              </w:rPr>
              <w:t>ІІ</w:t>
            </w:r>
            <w:r w:rsidRPr="00812487">
              <w:rPr>
                <w:rFonts w:eastAsia="Calibri"/>
                <w:lang w:eastAsia="en-US"/>
              </w:rPr>
              <w:t xml:space="preserve"> – </w:t>
            </w:r>
            <w:r w:rsidR="00590C08" w:rsidRPr="00590C08">
              <w:rPr>
                <w:rFonts w:eastAsia="Calibri"/>
                <w:lang w:eastAsia="en-US"/>
              </w:rPr>
              <w:t>ХVІ</w:t>
            </w:r>
            <w:r w:rsidR="00590C08">
              <w:rPr>
                <w:rFonts w:eastAsia="Calibri"/>
                <w:lang w:eastAsia="en-US"/>
              </w:rPr>
              <w:t>І</w:t>
            </w:r>
            <w:r w:rsidR="00590C08" w:rsidRPr="00590C08">
              <w:rPr>
                <w:rFonts w:eastAsia="Calibri"/>
                <w:lang w:eastAsia="en-US"/>
              </w:rPr>
              <w:t>І</w:t>
            </w:r>
            <w:r w:rsidR="00590C08">
              <w:rPr>
                <w:rFonts w:eastAsia="Calibri"/>
                <w:lang w:eastAsia="en-US"/>
              </w:rPr>
              <w:t> </w:t>
            </w:r>
            <w:r w:rsidRPr="00812487">
              <w:rPr>
                <w:rFonts w:eastAsia="Calibri"/>
                <w:lang w:eastAsia="en-US"/>
              </w:rPr>
              <w:t xml:space="preserve">ст. (За </w:t>
            </w:r>
            <w:r w:rsidR="00590C08">
              <w:rPr>
                <w:rFonts w:eastAsia="Calibri"/>
                <w:lang w:eastAsia="en-US"/>
              </w:rPr>
              <w:t>дослідженнями</w:t>
            </w:r>
            <w:r w:rsidRPr="00812487">
              <w:rPr>
                <w:rFonts w:eastAsia="Calibri"/>
                <w:lang w:eastAsia="en-US"/>
              </w:rPr>
              <w:t xml:space="preserve"> П.</w:t>
            </w:r>
            <w:r w:rsidR="00011B32">
              <w:rPr>
                <w:rFonts w:eastAsia="Calibri"/>
                <w:lang w:eastAsia="en-US"/>
              </w:rPr>
              <w:t> </w:t>
            </w:r>
            <w:r w:rsidRPr="00812487">
              <w:rPr>
                <w:rFonts w:eastAsia="Calibri"/>
                <w:lang w:eastAsia="en-US"/>
              </w:rPr>
              <w:t>А. Білецького)</w:t>
            </w:r>
            <w:r w:rsidR="00382BBF">
              <w:rPr>
                <w:rFonts w:eastAsia="Calibri"/>
                <w:lang w:eastAsia="en-US"/>
              </w:rPr>
              <w:t>.</w:t>
            </w:r>
          </w:p>
          <w:p w14:paraId="7BCCC9C8" w14:textId="591A4810" w:rsidR="00F70731" w:rsidRPr="00812487" w:rsidRDefault="00011B32" w:rsidP="00011B32">
            <w:pPr>
              <w:numPr>
                <w:ilvl w:val="0"/>
                <w:numId w:val="15"/>
              </w:numPr>
              <w:ind w:left="0" w:firstLine="33"/>
              <w:jc w:val="both"/>
              <w:rPr>
                <w:rFonts w:eastAsia="Calibri"/>
                <w:lang w:eastAsia="en-US"/>
              </w:rPr>
            </w:pPr>
            <w:r>
              <w:rPr>
                <w:rFonts w:eastAsia="Calibri"/>
                <w:lang w:eastAsia="en-US"/>
              </w:rPr>
              <w:t>Графіка у</w:t>
            </w:r>
            <w:r w:rsidR="00F70731" w:rsidRPr="00812487">
              <w:rPr>
                <w:rFonts w:eastAsia="Calibri"/>
                <w:lang w:eastAsia="en-US"/>
              </w:rPr>
              <w:t>країнськ</w:t>
            </w:r>
            <w:r>
              <w:rPr>
                <w:rFonts w:eastAsia="Calibri"/>
                <w:lang w:eastAsia="en-US"/>
              </w:rPr>
              <w:t>ого</w:t>
            </w:r>
            <w:r w:rsidR="00F70731" w:rsidRPr="00812487">
              <w:rPr>
                <w:rFonts w:eastAsia="Calibri"/>
                <w:lang w:eastAsia="en-US"/>
              </w:rPr>
              <w:t xml:space="preserve"> бароко.</w:t>
            </w:r>
          </w:p>
          <w:p w14:paraId="42C3C43B" w14:textId="6DB2FCED" w:rsidR="00F70731" w:rsidRPr="00812487" w:rsidRDefault="00F70731" w:rsidP="00011B32">
            <w:pPr>
              <w:numPr>
                <w:ilvl w:val="0"/>
                <w:numId w:val="15"/>
              </w:numPr>
              <w:ind w:left="0" w:firstLine="33"/>
              <w:jc w:val="both"/>
              <w:rPr>
                <w:rFonts w:eastAsia="Calibri"/>
                <w:lang w:eastAsia="en-US"/>
              </w:rPr>
            </w:pPr>
            <w:r w:rsidRPr="00812487">
              <w:rPr>
                <w:rFonts w:eastAsia="Calibri"/>
                <w:lang w:eastAsia="en-US"/>
              </w:rPr>
              <w:t xml:space="preserve">Образ Венери та </w:t>
            </w:r>
            <w:proofErr w:type="spellStart"/>
            <w:r w:rsidRPr="00812487">
              <w:rPr>
                <w:rFonts w:eastAsia="Calibri"/>
                <w:lang w:eastAsia="en-US"/>
              </w:rPr>
              <w:t>Данаї</w:t>
            </w:r>
            <w:proofErr w:type="spellEnd"/>
            <w:r w:rsidRPr="00812487">
              <w:rPr>
                <w:rFonts w:eastAsia="Calibri"/>
                <w:lang w:eastAsia="en-US"/>
              </w:rPr>
              <w:t xml:space="preserve"> в живописі Західної Європи (</w:t>
            </w:r>
            <w:proofErr w:type="spellStart"/>
            <w:r w:rsidRPr="00812487">
              <w:rPr>
                <w:rFonts w:eastAsia="Calibri"/>
                <w:lang w:eastAsia="en-US"/>
              </w:rPr>
              <w:t>Джорджоне</w:t>
            </w:r>
            <w:proofErr w:type="spellEnd"/>
            <w:r w:rsidRPr="00812487">
              <w:rPr>
                <w:rFonts w:eastAsia="Calibri"/>
                <w:lang w:eastAsia="en-US"/>
              </w:rPr>
              <w:t>,</w:t>
            </w:r>
            <w:r w:rsidR="00F778FE" w:rsidRPr="00812487">
              <w:rPr>
                <w:rFonts w:eastAsia="Calibri"/>
                <w:lang w:eastAsia="en-US"/>
              </w:rPr>
              <w:t xml:space="preserve"> </w:t>
            </w:r>
            <w:r w:rsidRPr="00812487">
              <w:rPr>
                <w:rFonts w:eastAsia="Calibri"/>
                <w:lang w:eastAsia="en-US"/>
              </w:rPr>
              <w:t xml:space="preserve">Тиціан, Рембрандт, </w:t>
            </w:r>
            <w:proofErr w:type="spellStart"/>
            <w:r w:rsidRPr="00812487">
              <w:rPr>
                <w:rFonts w:eastAsia="Calibri"/>
                <w:lang w:eastAsia="en-US"/>
              </w:rPr>
              <w:t>Веласкес</w:t>
            </w:r>
            <w:proofErr w:type="spellEnd"/>
            <w:r w:rsidRPr="00812487">
              <w:rPr>
                <w:rFonts w:eastAsia="Calibri"/>
                <w:lang w:eastAsia="en-US"/>
              </w:rPr>
              <w:t xml:space="preserve">, </w:t>
            </w:r>
            <w:proofErr w:type="spellStart"/>
            <w:r w:rsidRPr="00812487">
              <w:rPr>
                <w:rFonts w:eastAsia="Calibri"/>
                <w:lang w:eastAsia="en-US"/>
              </w:rPr>
              <w:t>Клімт</w:t>
            </w:r>
            <w:proofErr w:type="spellEnd"/>
            <w:r w:rsidRPr="00812487">
              <w:rPr>
                <w:rFonts w:eastAsia="Calibri"/>
                <w:lang w:eastAsia="en-US"/>
              </w:rPr>
              <w:t>, Е.</w:t>
            </w:r>
            <w:r w:rsidR="00011B32">
              <w:rPr>
                <w:rFonts w:eastAsia="Calibri"/>
                <w:lang w:eastAsia="en-US"/>
              </w:rPr>
              <w:t> </w:t>
            </w:r>
            <w:r w:rsidRPr="00812487">
              <w:rPr>
                <w:rFonts w:eastAsia="Calibri"/>
                <w:lang w:eastAsia="en-US"/>
              </w:rPr>
              <w:t>Мане т</w:t>
            </w:r>
            <w:r w:rsidR="009E2EBA">
              <w:rPr>
                <w:rFonts w:eastAsia="Calibri"/>
                <w:lang w:eastAsia="en-US"/>
              </w:rPr>
              <w:t>ощо</w:t>
            </w:r>
            <w:r w:rsidRPr="00812487">
              <w:rPr>
                <w:rFonts w:eastAsia="Calibri"/>
                <w:lang w:eastAsia="en-US"/>
              </w:rPr>
              <w:t>).</w:t>
            </w:r>
          </w:p>
          <w:p w14:paraId="6B4BDC34" w14:textId="798244AE" w:rsidR="00F70731" w:rsidRPr="00812487" w:rsidRDefault="00011B32" w:rsidP="00011B32">
            <w:pPr>
              <w:numPr>
                <w:ilvl w:val="0"/>
                <w:numId w:val="15"/>
              </w:numPr>
              <w:ind w:left="0" w:firstLine="33"/>
              <w:jc w:val="both"/>
              <w:rPr>
                <w:rFonts w:eastAsia="Calibri"/>
                <w:lang w:eastAsia="en-US"/>
              </w:rPr>
            </w:pPr>
            <w:r>
              <w:rPr>
                <w:rFonts w:eastAsia="Calibri"/>
                <w:lang w:eastAsia="en-US"/>
              </w:rPr>
              <w:t>Класицизм у живописі. (Н. </w:t>
            </w:r>
            <w:r w:rsidR="00F70731" w:rsidRPr="00812487">
              <w:rPr>
                <w:rFonts w:eastAsia="Calibri"/>
                <w:lang w:eastAsia="en-US"/>
              </w:rPr>
              <w:t>Пуссен та інші).</w:t>
            </w:r>
          </w:p>
          <w:p w14:paraId="6AA23223" w14:textId="597A5422" w:rsidR="00F70731" w:rsidRPr="00812487" w:rsidRDefault="00F70731" w:rsidP="00011B32">
            <w:pPr>
              <w:numPr>
                <w:ilvl w:val="0"/>
                <w:numId w:val="15"/>
              </w:numPr>
              <w:ind w:left="0" w:firstLine="33"/>
              <w:jc w:val="both"/>
              <w:rPr>
                <w:rFonts w:eastAsia="Calibri"/>
                <w:lang w:eastAsia="en-US"/>
              </w:rPr>
            </w:pPr>
            <w:r w:rsidRPr="00812487">
              <w:rPr>
                <w:rFonts w:eastAsia="Calibri"/>
                <w:lang w:eastAsia="en-US"/>
              </w:rPr>
              <w:t>Особливості просторового та колірного рішення іконопису</w:t>
            </w:r>
            <w:r w:rsidR="00F778FE" w:rsidRPr="00812487">
              <w:rPr>
                <w:rFonts w:eastAsia="Calibri"/>
                <w:lang w:eastAsia="en-US"/>
              </w:rPr>
              <w:t xml:space="preserve"> </w:t>
            </w:r>
            <w:r w:rsidRPr="00812487">
              <w:rPr>
                <w:rFonts w:eastAsia="Calibri"/>
                <w:lang w:eastAsia="en-US"/>
              </w:rPr>
              <w:t>Київської Русі.</w:t>
            </w:r>
          </w:p>
          <w:p w14:paraId="6A8A4516" w14:textId="678831AC" w:rsidR="00F70731" w:rsidRPr="00812487" w:rsidRDefault="00F70731" w:rsidP="00011B32">
            <w:pPr>
              <w:numPr>
                <w:ilvl w:val="0"/>
                <w:numId w:val="15"/>
              </w:numPr>
              <w:ind w:left="0" w:firstLine="33"/>
              <w:jc w:val="both"/>
              <w:rPr>
                <w:rFonts w:eastAsia="Calibri"/>
                <w:lang w:eastAsia="en-US"/>
              </w:rPr>
            </w:pPr>
            <w:r w:rsidRPr="00812487">
              <w:rPr>
                <w:rFonts w:eastAsia="Calibri"/>
                <w:lang w:eastAsia="en-US"/>
              </w:rPr>
              <w:t>Своєрідність скульптури як виду ми</w:t>
            </w:r>
            <w:r w:rsidR="00590C08">
              <w:rPr>
                <w:rFonts w:eastAsia="Calibri"/>
                <w:lang w:eastAsia="en-US"/>
              </w:rPr>
              <w:t>стецтва. (Розглянути за стилями за монографією Б. </w:t>
            </w:r>
            <w:proofErr w:type="spellStart"/>
            <w:r w:rsidRPr="00812487">
              <w:rPr>
                <w:rFonts w:eastAsia="Calibri"/>
                <w:lang w:eastAsia="en-US"/>
              </w:rPr>
              <w:t>Віппера</w:t>
            </w:r>
            <w:proofErr w:type="spellEnd"/>
            <w:r w:rsidRPr="00812487">
              <w:rPr>
                <w:rFonts w:eastAsia="Calibri"/>
                <w:lang w:eastAsia="en-US"/>
              </w:rPr>
              <w:t xml:space="preserve"> «Види мистецтва. Нариси» та ін.).</w:t>
            </w:r>
          </w:p>
          <w:p w14:paraId="55894F68" w14:textId="2628FAED" w:rsidR="00F70731" w:rsidRPr="00812487" w:rsidRDefault="00F70731" w:rsidP="00011B32">
            <w:pPr>
              <w:numPr>
                <w:ilvl w:val="0"/>
                <w:numId w:val="15"/>
              </w:numPr>
              <w:ind w:left="0" w:firstLine="33"/>
              <w:jc w:val="both"/>
              <w:rPr>
                <w:rFonts w:eastAsia="Calibri"/>
                <w:lang w:eastAsia="en-US"/>
              </w:rPr>
            </w:pPr>
            <w:r w:rsidRPr="00812487">
              <w:rPr>
                <w:rFonts w:eastAsia="Calibri"/>
                <w:lang w:eastAsia="en-US"/>
              </w:rPr>
              <w:lastRenderedPageBreak/>
              <w:t xml:space="preserve">Образи дітей </w:t>
            </w:r>
            <w:r w:rsidR="009E2EBA">
              <w:rPr>
                <w:rFonts w:eastAsia="Calibri"/>
                <w:lang w:eastAsia="en-US"/>
              </w:rPr>
              <w:t>в</w:t>
            </w:r>
            <w:r w:rsidRPr="00812487">
              <w:rPr>
                <w:rFonts w:eastAsia="Calibri"/>
                <w:lang w:eastAsia="en-US"/>
              </w:rPr>
              <w:t xml:space="preserve"> образотворчому мистецтві (від ікони до </w:t>
            </w:r>
            <w:r w:rsidR="00011B32">
              <w:rPr>
                <w:rFonts w:eastAsia="Calibri"/>
                <w:lang w:eastAsia="en-US"/>
              </w:rPr>
              <w:t>сучасного мистецтва</w:t>
            </w:r>
            <w:r w:rsidRPr="00812487">
              <w:rPr>
                <w:rFonts w:eastAsia="Calibri"/>
                <w:lang w:eastAsia="en-US"/>
              </w:rPr>
              <w:t>).</w:t>
            </w:r>
          </w:p>
          <w:p w14:paraId="0FB830A3" w14:textId="13578F81" w:rsidR="00F70731" w:rsidRPr="00812487" w:rsidRDefault="00F70731" w:rsidP="00011B32">
            <w:pPr>
              <w:numPr>
                <w:ilvl w:val="0"/>
                <w:numId w:val="15"/>
              </w:numPr>
              <w:ind w:left="0" w:firstLine="33"/>
              <w:jc w:val="both"/>
              <w:rPr>
                <w:rFonts w:eastAsia="Calibri"/>
                <w:lang w:eastAsia="en-US"/>
              </w:rPr>
            </w:pPr>
            <w:r w:rsidRPr="00812487">
              <w:rPr>
                <w:rFonts w:eastAsia="Calibri"/>
                <w:lang w:eastAsia="en-US"/>
              </w:rPr>
              <w:t xml:space="preserve">Мотив «Таємної вечері» </w:t>
            </w:r>
            <w:r w:rsidR="009E2EBA">
              <w:rPr>
                <w:rFonts w:eastAsia="Calibri"/>
                <w:lang w:eastAsia="en-US"/>
              </w:rPr>
              <w:t>в</w:t>
            </w:r>
            <w:r w:rsidRPr="00812487">
              <w:rPr>
                <w:rFonts w:eastAsia="Calibri"/>
                <w:lang w:eastAsia="en-US"/>
              </w:rPr>
              <w:t xml:space="preserve"> образотворчому мистецтві.</w:t>
            </w:r>
          </w:p>
          <w:p w14:paraId="282E8740" w14:textId="5FFAF8F7" w:rsidR="00F70731" w:rsidRPr="00812487" w:rsidRDefault="00F70731" w:rsidP="00011B32">
            <w:pPr>
              <w:numPr>
                <w:ilvl w:val="0"/>
                <w:numId w:val="15"/>
              </w:numPr>
              <w:ind w:left="0" w:firstLine="33"/>
              <w:jc w:val="both"/>
              <w:rPr>
                <w:rFonts w:eastAsia="Calibri"/>
                <w:lang w:eastAsia="en-US"/>
              </w:rPr>
            </w:pPr>
            <w:r w:rsidRPr="00812487">
              <w:rPr>
                <w:rFonts w:eastAsia="Calibri"/>
                <w:lang w:eastAsia="en-US"/>
              </w:rPr>
              <w:t xml:space="preserve">Образ Богоматері </w:t>
            </w:r>
            <w:r w:rsidR="009E2EBA">
              <w:rPr>
                <w:rFonts w:eastAsia="Calibri"/>
                <w:lang w:eastAsia="en-US"/>
              </w:rPr>
              <w:t>в</w:t>
            </w:r>
            <w:r w:rsidRPr="00812487">
              <w:rPr>
                <w:rFonts w:eastAsia="Calibri"/>
                <w:lang w:eastAsia="en-US"/>
              </w:rPr>
              <w:t xml:space="preserve"> образотворчому мистецтві.</w:t>
            </w:r>
          </w:p>
          <w:p w14:paraId="546943F6" w14:textId="6D627B2F" w:rsidR="00F70731" w:rsidRPr="00812487" w:rsidRDefault="00F70731" w:rsidP="00011B32">
            <w:pPr>
              <w:numPr>
                <w:ilvl w:val="0"/>
                <w:numId w:val="15"/>
              </w:numPr>
              <w:ind w:left="0" w:firstLine="33"/>
              <w:jc w:val="both"/>
              <w:rPr>
                <w:rFonts w:eastAsia="Calibri"/>
                <w:lang w:eastAsia="en-US"/>
              </w:rPr>
            </w:pPr>
            <w:r w:rsidRPr="00812487">
              <w:rPr>
                <w:rFonts w:eastAsia="Calibri"/>
                <w:lang w:eastAsia="en-US"/>
              </w:rPr>
              <w:t>Основні засади академічної системи освіти (за книгами</w:t>
            </w:r>
            <w:r w:rsidR="00F778FE" w:rsidRPr="00812487">
              <w:rPr>
                <w:rFonts w:eastAsia="Calibri"/>
                <w:lang w:eastAsia="en-US"/>
              </w:rPr>
              <w:t xml:space="preserve"> </w:t>
            </w:r>
            <w:r w:rsidRPr="00812487">
              <w:rPr>
                <w:rFonts w:eastAsia="Calibri"/>
                <w:lang w:eastAsia="en-US"/>
              </w:rPr>
              <w:t>Н.</w:t>
            </w:r>
            <w:r w:rsidR="00011B32">
              <w:rPr>
                <w:rFonts w:eastAsia="Calibri"/>
                <w:lang w:eastAsia="en-US"/>
              </w:rPr>
              <w:t> М. </w:t>
            </w:r>
            <w:proofErr w:type="spellStart"/>
            <w:r w:rsidRPr="00812487">
              <w:rPr>
                <w:rFonts w:eastAsia="Calibri"/>
                <w:lang w:eastAsia="en-US"/>
              </w:rPr>
              <w:t>Коваленської</w:t>
            </w:r>
            <w:proofErr w:type="spellEnd"/>
            <w:r w:rsidRPr="00812487">
              <w:rPr>
                <w:rFonts w:eastAsia="Calibri"/>
                <w:lang w:eastAsia="en-US"/>
              </w:rPr>
              <w:t>).</w:t>
            </w:r>
          </w:p>
          <w:p w14:paraId="73FD554F" w14:textId="618CFF5C" w:rsidR="00F70731" w:rsidRPr="00812487" w:rsidRDefault="00F70731" w:rsidP="00011B32">
            <w:pPr>
              <w:numPr>
                <w:ilvl w:val="0"/>
                <w:numId w:val="15"/>
              </w:numPr>
              <w:ind w:left="0" w:firstLine="33"/>
              <w:jc w:val="both"/>
              <w:rPr>
                <w:rFonts w:eastAsia="Calibri"/>
                <w:lang w:eastAsia="en-US"/>
              </w:rPr>
            </w:pPr>
            <w:r w:rsidRPr="00812487">
              <w:rPr>
                <w:rFonts w:eastAsia="Calibri"/>
                <w:lang w:eastAsia="en-US"/>
              </w:rPr>
              <w:t>Розписи Володимирського собору у Києві.</w:t>
            </w:r>
          </w:p>
          <w:p w14:paraId="27B609D6" w14:textId="434BF3C5" w:rsidR="00F70731" w:rsidRPr="00812487" w:rsidRDefault="00F70731" w:rsidP="00011B32">
            <w:pPr>
              <w:numPr>
                <w:ilvl w:val="0"/>
                <w:numId w:val="15"/>
              </w:numPr>
              <w:ind w:left="0" w:firstLine="33"/>
              <w:jc w:val="both"/>
              <w:rPr>
                <w:rFonts w:eastAsia="Calibri"/>
                <w:lang w:eastAsia="en-US"/>
              </w:rPr>
            </w:pPr>
            <w:r w:rsidRPr="00812487">
              <w:rPr>
                <w:rFonts w:eastAsia="Calibri"/>
                <w:lang w:eastAsia="en-US"/>
              </w:rPr>
              <w:t xml:space="preserve">Своєрідність портретного жанру </w:t>
            </w:r>
            <w:r w:rsidR="00011B32">
              <w:rPr>
                <w:rFonts w:eastAsia="Calibri"/>
                <w:lang w:eastAsia="en-US"/>
              </w:rPr>
              <w:t xml:space="preserve">(див. книгу М. </w:t>
            </w:r>
            <w:proofErr w:type="spellStart"/>
            <w:r w:rsidR="00011B32">
              <w:rPr>
                <w:rFonts w:eastAsia="Calibri"/>
                <w:lang w:eastAsia="en-US"/>
              </w:rPr>
              <w:t>Андронікової</w:t>
            </w:r>
            <w:proofErr w:type="spellEnd"/>
            <w:r w:rsidR="00011B32">
              <w:rPr>
                <w:rFonts w:eastAsia="Calibri"/>
                <w:lang w:eastAsia="en-US"/>
              </w:rPr>
              <w:t>, Л. </w:t>
            </w:r>
            <w:r w:rsidRPr="00812487">
              <w:rPr>
                <w:rFonts w:eastAsia="Calibri"/>
                <w:lang w:eastAsia="en-US"/>
              </w:rPr>
              <w:t>Зінгера</w:t>
            </w:r>
            <w:r w:rsidR="00F778FE" w:rsidRPr="00812487">
              <w:rPr>
                <w:rFonts w:eastAsia="Calibri"/>
                <w:lang w:eastAsia="en-US"/>
              </w:rPr>
              <w:t xml:space="preserve"> </w:t>
            </w:r>
            <w:r w:rsidRPr="00812487">
              <w:rPr>
                <w:rFonts w:eastAsia="Calibri"/>
                <w:lang w:eastAsia="en-US"/>
              </w:rPr>
              <w:t>та ін.).</w:t>
            </w:r>
          </w:p>
          <w:p w14:paraId="6C9B504F" w14:textId="47CDF58F" w:rsidR="00F70731" w:rsidRPr="00812487" w:rsidRDefault="00F70731" w:rsidP="00011B32">
            <w:pPr>
              <w:numPr>
                <w:ilvl w:val="0"/>
                <w:numId w:val="15"/>
              </w:numPr>
              <w:ind w:left="0" w:firstLine="33"/>
              <w:jc w:val="both"/>
              <w:rPr>
                <w:rFonts w:eastAsia="Calibri"/>
                <w:lang w:eastAsia="en-US"/>
              </w:rPr>
            </w:pPr>
            <w:r w:rsidRPr="00812487">
              <w:rPr>
                <w:rFonts w:eastAsia="Calibri"/>
                <w:lang w:eastAsia="en-US"/>
              </w:rPr>
              <w:t xml:space="preserve">Спадщина Рембрандта, </w:t>
            </w:r>
            <w:proofErr w:type="spellStart"/>
            <w:r w:rsidRPr="00812487">
              <w:rPr>
                <w:rFonts w:eastAsia="Calibri"/>
                <w:lang w:eastAsia="en-US"/>
              </w:rPr>
              <w:t>Караваджо</w:t>
            </w:r>
            <w:proofErr w:type="spellEnd"/>
            <w:r w:rsidRPr="00812487">
              <w:rPr>
                <w:rFonts w:eastAsia="Calibri"/>
                <w:lang w:eastAsia="en-US"/>
              </w:rPr>
              <w:t>, Брюллова у творчості</w:t>
            </w:r>
            <w:r w:rsidR="00F778FE" w:rsidRPr="00812487">
              <w:rPr>
                <w:rFonts w:eastAsia="Calibri"/>
                <w:lang w:eastAsia="en-US"/>
              </w:rPr>
              <w:t xml:space="preserve"> </w:t>
            </w:r>
            <w:r w:rsidRPr="00812487">
              <w:rPr>
                <w:rFonts w:eastAsia="Calibri"/>
                <w:lang w:eastAsia="en-US"/>
              </w:rPr>
              <w:t>Т.</w:t>
            </w:r>
            <w:r w:rsidR="00011B32">
              <w:rPr>
                <w:rFonts w:eastAsia="Calibri"/>
                <w:lang w:eastAsia="en-US"/>
              </w:rPr>
              <w:t> Г. </w:t>
            </w:r>
            <w:r w:rsidRPr="00812487">
              <w:rPr>
                <w:rFonts w:eastAsia="Calibri"/>
                <w:lang w:eastAsia="en-US"/>
              </w:rPr>
              <w:t>Шевченка.</w:t>
            </w:r>
          </w:p>
          <w:p w14:paraId="1D64E747" w14:textId="7DC5F06B" w:rsidR="00F70731" w:rsidRPr="00812487" w:rsidRDefault="00F70731" w:rsidP="00011B32">
            <w:pPr>
              <w:numPr>
                <w:ilvl w:val="0"/>
                <w:numId w:val="15"/>
              </w:numPr>
              <w:ind w:left="0" w:firstLine="33"/>
              <w:jc w:val="both"/>
              <w:rPr>
                <w:rFonts w:eastAsia="Calibri"/>
                <w:lang w:eastAsia="en-US"/>
              </w:rPr>
            </w:pPr>
            <w:r w:rsidRPr="00812487">
              <w:rPr>
                <w:rFonts w:eastAsia="Calibri"/>
                <w:lang w:eastAsia="en-US"/>
              </w:rPr>
              <w:t xml:space="preserve">Світло у творчості </w:t>
            </w:r>
            <w:proofErr w:type="spellStart"/>
            <w:r w:rsidRPr="00812487">
              <w:rPr>
                <w:rFonts w:eastAsia="Calibri"/>
                <w:lang w:eastAsia="en-US"/>
              </w:rPr>
              <w:t>Караваджо</w:t>
            </w:r>
            <w:proofErr w:type="spellEnd"/>
            <w:r w:rsidRPr="00812487">
              <w:rPr>
                <w:rFonts w:eastAsia="Calibri"/>
                <w:lang w:eastAsia="en-US"/>
              </w:rPr>
              <w:t xml:space="preserve">, </w:t>
            </w:r>
            <w:proofErr w:type="spellStart"/>
            <w:r w:rsidRPr="00812487">
              <w:rPr>
                <w:rFonts w:eastAsia="Calibri"/>
                <w:lang w:eastAsia="en-US"/>
              </w:rPr>
              <w:t>Вермеєра</w:t>
            </w:r>
            <w:proofErr w:type="spellEnd"/>
            <w:r w:rsidRPr="00812487">
              <w:rPr>
                <w:rFonts w:eastAsia="Calibri"/>
                <w:lang w:eastAsia="en-US"/>
              </w:rPr>
              <w:t>, К.</w:t>
            </w:r>
            <w:r w:rsidR="00324F71">
              <w:rPr>
                <w:rFonts w:eastAsia="Calibri"/>
                <w:lang w:eastAsia="en-US"/>
              </w:rPr>
              <w:t> </w:t>
            </w:r>
            <w:r w:rsidRPr="00812487">
              <w:rPr>
                <w:rFonts w:eastAsia="Calibri"/>
                <w:lang w:eastAsia="en-US"/>
              </w:rPr>
              <w:t>Моне.</w:t>
            </w:r>
          </w:p>
          <w:p w14:paraId="43095CF1" w14:textId="70B8209A" w:rsidR="00F70731" w:rsidRPr="00812487" w:rsidRDefault="00F70731" w:rsidP="00011B32">
            <w:pPr>
              <w:numPr>
                <w:ilvl w:val="0"/>
                <w:numId w:val="15"/>
              </w:numPr>
              <w:ind w:left="0" w:firstLine="33"/>
              <w:jc w:val="both"/>
              <w:rPr>
                <w:rFonts w:eastAsia="Calibri"/>
                <w:lang w:eastAsia="en-US"/>
              </w:rPr>
            </w:pPr>
            <w:r w:rsidRPr="00812487">
              <w:rPr>
                <w:rFonts w:eastAsia="Calibri"/>
                <w:lang w:eastAsia="en-US"/>
              </w:rPr>
              <w:t>Стил</w:t>
            </w:r>
            <w:r w:rsidR="009E2EBA">
              <w:rPr>
                <w:rFonts w:eastAsia="Calibri"/>
                <w:lang w:eastAsia="en-US"/>
              </w:rPr>
              <w:t xml:space="preserve">і в одязі та їх </w:t>
            </w:r>
            <w:proofErr w:type="spellStart"/>
            <w:r w:rsidR="009E2EBA">
              <w:rPr>
                <w:rFonts w:eastAsia="Calibri"/>
                <w:lang w:eastAsia="en-US"/>
              </w:rPr>
              <w:t>взаємозв</w:t>
            </w:r>
            <w:r w:rsidR="00324F71" w:rsidRPr="00324F71">
              <w:rPr>
                <w:rFonts w:eastAsia="Calibri"/>
                <w:lang w:eastAsia="en-US"/>
              </w:rPr>
              <w:t>ʼ</w:t>
            </w:r>
            <w:r w:rsidR="009E2EBA">
              <w:rPr>
                <w:rFonts w:eastAsia="Calibri"/>
                <w:lang w:eastAsia="en-US"/>
              </w:rPr>
              <w:t>язок</w:t>
            </w:r>
            <w:proofErr w:type="spellEnd"/>
            <w:r w:rsidR="009E2EBA">
              <w:rPr>
                <w:rFonts w:eastAsia="Calibri"/>
                <w:lang w:eastAsia="en-US"/>
              </w:rPr>
              <w:t xml:space="preserve"> зі</w:t>
            </w:r>
            <w:r w:rsidRPr="00812487">
              <w:rPr>
                <w:rFonts w:eastAsia="Calibri"/>
                <w:lang w:eastAsia="en-US"/>
              </w:rPr>
              <w:t xml:space="preserve"> стилями в живописі та архітектурі.</w:t>
            </w:r>
          </w:p>
          <w:p w14:paraId="521FF722" w14:textId="482F2E80" w:rsidR="00F70731" w:rsidRPr="00812487" w:rsidRDefault="00F70731" w:rsidP="00011B32">
            <w:pPr>
              <w:numPr>
                <w:ilvl w:val="0"/>
                <w:numId w:val="15"/>
              </w:numPr>
              <w:ind w:left="0" w:firstLine="33"/>
              <w:jc w:val="both"/>
              <w:rPr>
                <w:rFonts w:eastAsia="Calibri"/>
                <w:lang w:eastAsia="en-US"/>
              </w:rPr>
            </w:pPr>
            <w:r w:rsidRPr="00812487">
              <w:rPr>
                <w:rFonts w:eastAsia="Calibri"/>
                <w:lang w:eastAsia="en-US"/>
              </w:rPr>
              <w:t xml:space="preserve">Своєрідність натюрморту як жанру живопису (Голландія </w:t>
            </w:r>
            <w:r w:rsidR="00011B32" w:rsidRPr="00011B32">
              <w:rPr>
                <w:rFonts w:eastAsia="Calibri"/>
                <w:lang w:eastAsia="en-US"/>
              </w:rPr>
              <w:t>ХVІІ</w:t>
            </w:r>
            <w:r w:rsidR="00011B32">
              <w:rPr>
                <w:rFonts w:eastAsia="Calibri"/>
                <w:lang w:eastAsia="en-US"/>
              </w:rPr>
              <w:t> </w:t>
            </w:r>
            <w:r w:rsidRPr="00812487">
              <w:rPr>
                <w:rFonts w:eastAsia="Calibri"/>
                <w:lang w:eastAsia="en-US"/>
              </w:rPr>
              <w:t>ст</w:t>
            </w:r>
            <w:r w:rsidR="00011B32">
              <w:rPr>
                <w:rFonts w:eastAsia="Calibri"/>
                <w:lang w:eastAsia="en-US"/>
              </w:rPr>
              <w:t>.</w:t>
            </w:r>
            <w:r w:rsidRPr="00812487">
              <w:rPr>
                <w:rFonts w:eastAsia="Calibri"/>
                <w:lang w:eastAsia="en-US"/>
              </w:rPr>
              <w:t>,</w:t>
            </w:r>
            <w:r w:rsidR="00F778FE" w:rsidRPr="00812487">
              <w:rPr>
                <w:rFonts w:eastAsia="Calibri"/>
                <w:lang w:eastAsia="en-US"/>
              </w:rPr>
              <w:t xml:space="preserve"> </w:t>
            </w:r>
            <w:proofErr w:type="spellStart"/>
            <w:r w:rsidRPr="00812487">
              <w:rPr>
                <w:rFonts w:eastAsia="Calibri"/>
                <w:lang w:eastAsia="en-US"/>
              </w:rPr>
              <w:t>Шарден</w:t>
            </w:r>
            <w:proofErr w:type="spellEnd"/>
            <w:r w:rsidRPr="00812487">
              <w:rPr>
                <w:rFonts w:eastAsia="Calibri"/>
                <w:lang w:eastAsia="en-US"/>
              </w:rPr>
              <w:t xml:space="preserve">, </w:t>
            </w:r>
            <w:proofErr w:type="spellStart"/>
            <w:r w:rsidRPr="00812487">
              <w:rPr>
                <w:rFonts w:eastAsia="Calibri"/>
                <w:lang w:eastAsia="en-US"/>
              </w:rPr>
              <w:t>Сезанн</w:t>
            </w:r>
            <w:proofErr w:type="spellEnd"/>
            <w:r w:rsidRPr="00812487">
              <w:rPr>
                <w:rFonts w:eastAsia="Calibri"/>
                <w:lang w:eastAsia="en-US"/>
              </w:rPr>
              <w:t xml:space="preserve"> </w:t>
            </w:r>
            <w:r w:rsidR="009E2EBA">
              <w:rPr>
                <w:rFonts w:eastAsia="Calibri"/>
                <w:lang w:eastAsia="en-US"/>
              </w:rPr>
              <w:t>тощо</w:t>
            </w:r>
            <w:r w:rsidR="00011B32">
              <w:rPr>
                <w:rFonts w:eastAsia="Calibri"/>
                <w:lang w:eastAsia="en-US"/>
              </w:rPr>
              <w:t>). (За книгою Б. </w:t>
            </w:r>
            <w:r w:rsidRPr="00812487">
              <w:rPr>
                <w:rFonts w:eastAsia="Calibri"/>
                <w:lang w:eastAsia="en-US"/>
              </w:rPr>
              <w:t>Віпера «Види мистецтва. Нариси»</w:t>
            </w:r>
            <w:r w:rsidR="00F778FE" w:rsidRPr="00812487">
              <w:rPr>
                <w:rFonts w:eastAsia="Calibri"/>
                <w:lang w:eastAsia="en-US"/>
              </w:rPr>
              <w:t xml:space="preserve"> </w:t>
            </w:r>
            <w:r w:rsidRPr="00812487">
              <w:rPr>
                <w:rFonts w:eastAsia="Calibri"/>
                <w:lang w:eastAsia="en-US"/>
              </w:rPr>
              <w:t>та ін.).</w:t>
            </w:r>
          </w:p>
          <w:p w14:paraId="2F58AB65" w14:textId="755BC00D" w:rsidR="00F70731" w:rsidRPr="00812487" w:rsidRDefault="00F70731" w:rsidP="00011B32">
            <w:pPr>
              <w:numPr>
                <w:ilvl w:val="0"/>
                <w:numId w:val="15"/>
              </w:numPr>
              <w:ind w:left="0" w:firstLine="33"/>
              <w:jc w:val="both"/>
              <w:rPr>
                <w:rFonts w:eastAsia="Calibri"/>
                <w:lang w:eastAsia="en-US"/>
              </w:rPr>
            </w:pPr>
            <w:r w:rsidRPr="00812487">
              <w:rPr>
                <w:rFonts w:eastAsia="Calibri"/>
                <w:lang w:eastAsia="en-US"/>
              </w:rPr>
              <w:t>Своєрідність мови</w:t>
            </w:r>
            <w:r w:rsidR="00590C08">
              <w:rPr>
                <w:rFonts w:eastAsia="Calibri"/>
                <w:lang w:eastAsia="en-US"/>
              </w:rPr>
              <w:t xml:space="preserve"> графіки (з прикладу улюблених в</w:t>
            </w:r>
            <w:r w:rsidRPr="00812487">
              <w:rPr>
                <w:rFonts w:eastAsia="Calibri"/>
                <w:lang w:eastAsia="en-US"/>
              </w:rPr>
              <w:t>ами художників)</w:t>
            </w:r>
            <w:r w:rsidR="00590C08">
              <w:rPr>
                <w:rFonts w:eastAsia="Calibri"/>
                <w:lang w:eastAsia="en-US"/>
              </w:rPr>
              <w:t>.</w:t>
            </w:r>
          </w:p>
          <w:p w14:paraId="54BC2D6E" w14:textId="5D1133C7" w:rsidR="009E2EBA" w:rsidRDefault="009E2EBA" w:rsidP="00011B32">
            <w:pPr>
              <w:numPr>
                <w:ilvl w:val="0"/>
                <w:numId w:val="15"/>
              </w:numPr>
              <w:ind w:left="0" w:firstLine="33"/>
              <w:jc w:val="both"/>
              <w:rPr>
                <w:rFonts w:eastAsia="Calibri"/>
                <w:lang w:eastAsia="en-US"/>
              </w:rPr>
            </w:pPr>
            <w:r w:rsidRPr="009E2EBA">
              <w:rPr>
                <w:rFonts w:eastAsia="Calibri"/>
                <w:lang w:eastAsia="en-US"/>
              </w:rPr>
              <w:t>Особливості мови монументального живопису Мікеланджело</w:t>
            </w:r>
            <w:r w:rsidR="00003725">
              <w:rPr>
                <w:rFonts w:eastAsia="Calibri"/>
                <w:lang w:eastAsia="en-US"/>
              </w:rPr>
              <w:t xml:space="preserve"> на прикладі розписів </w:t>
            </w:r>
            <w:proofErr w:type="spellStart"/>
            <w:r w:rsidR="00003725">
              <w:rPr>
                <w:rFonts w:eastAsia="Calibri"/>
                <w:lang w:eastAsia="en-US"/>
              </w:rPr>
              <w:t>Си</w:t>
            </w:r>
            <w:r w:rsidR="00590C08" w:rsidRPr="009E2EBA">
              <w:rPr>
                <w:rFonts w:eastAsia="Calibri"/>
                <w:lang w:eastAsia="en-US"/>
              </w:rPr>
              <w:t>кстинської</w:t>
            </w:r>
            <w:proofErr w:type="spellEnd"/>
            <w:r w:rsidR="00590C08" w:rsidRPr="009E2EBA">
              <w:rPr>
                <w:rFonts w:eastAsia="Calibri"/>
                <w:lang w:eastAsia="en-US"/>
              </w:rPr>
              <w:t xml:space="preserve"> капели</w:t>
            </w:r>
            <w:r w:rsidRPr="009E2EBA">
              <w:rPr>
                <w:rFonts w:eastAsia="Calibri"/>
                <w:lang w:eastAsia="en-US"/>
              </w:rPr>
              <w:t>.</w:t>
            </w:r>
          </w:p>
          <w:p w14:paraId="08CD5936" w14:textId="5517C77B" w:rsidR="009E2EBA" w:rsidRPr="009E2EBA" w:rsidRDefault="009E2EBA" w:rsidP="00011B32">
            <w:pPr>
              <w:numPr>
                <w:ilvl w:val="0"/>
                <w:numId w:val="15"/>
              </w:numPr>
              <w:ind w:left="0" w:firstLine="33"/>
              <w:jc w:val="both"/>
              <w:rPr>
                <w:rFonts w:eastAsia="Calibri"/>
                <w:lang w:eastAsia="en-US"/>
              </w:rPr>
            </w:pPr>
            <w:r w:rsidRPr="009E2EBA">
              <w:rPr>
                <w:rFonts w:eastAsia="Calibri"/>
                <w:lang w:eastAsia="en-US"/>
              </w:rPr>
              <w:t xml:space="preserve">Роль музичного театру у розвитку колірного ладу художників кінця </w:t>
            </w:r>
            <w:r w:rsidR="00011B32" w:rsidRPr="00011B32">
              <w:rPr>
                <w:rFonts w:eastAsia="Calibri"/>
                <w:lang w:eastAsia="en-US"/>
              </w:rPr>
              <w:t>Х</w:t>
            </w:r>
            <w:r w:rsidR="00011B32">
              <w:rPr>
                <w:rFonts w:eastAsia="Calibri"/>
                <w:lang w:eastAsia="en-US"/>
              </w:rPr>
              <w:t>І</w:t>
            </w:r>
            <w:r w:rsidR="00011B32" w:rsidRPr="00011B32">
              <w:rPr>
                <w:rFonts w:eastAsia="Calibri"/>
                <w:lang w:eastAsia="en-US"/>
              </w:rPr>
              <w:t>Х</w:t>
            </w:r>
            <w:r w:rsidRPr="009E2EBA">
              <w:rPr>
                <w:rFonts w:eastAsia="Calibri"/>
                <w:lang w:eastAsia="en-US"/>
              </w:rPr>
              <w:t xml:space="preserve"> – початку </w:t>
            </w:r>
            <w:r w:rsidR="00011B32" w:rsidRPr="00011B32">
              <w:rPr>
                <w:rFonts w:eastAsia="Calibri"/>
                <w:lang w:eastAsia="en-US"/>
              </w:rPr>
              <w:t>Х</w:t>
            </w:r>
            <w:r w:rsidR="00011B32">
              <w:rPr>
                <w:rFonts w:eastAsia="Calibri"/>
                <w:lang w:eastAsia="en-US"/>
              </w:rPr>
              <w:t>Х </w:t>
            </w:r>
            <w:r w:rsidRPr="009E2EBA">
              <w:rPr>
                <w:rFonts w:eastAsia="Calibri"/>
                <w:lang w:eastAsia="en-US"/>
              </w:rPr>
              <w:t>ст</w:t>
            </w:r>
            <w:r w:rsidR="00011B32">
              <w:rPr>
                <w:rFonts w:eastAsia="Calibri"/>
                <w:lang w:eastAsia="en-US"/>
              </w:rPr>
              <w:t>.</w:t>
            </w:r>
            <w:r w:rsidRPr="009E2EBA">
              <w:rPr>
                <w:rFonts w:eastAsia="Calibri"/>
                <w:lang w:eastAsia="en-US"/>
              </w:rPr>
              <w:t xml:space="preserve"> (Врубель, Коровін, </w:t>
            </w:r>
            <w:proofErr w:type="spellStart"/>
            <w:r w:rsidRPr="009E2EBA">
              <w:rPr>
                <w:rFonts w:eastAsia="Calibri"/>
                <w:lang w:eastAsia="en-US"/>
              </w:rPr>
              <w:t>Реріх</w:t>
            </w:r>
            <w:proofErr w:type="spellEnd"/>
            <w:r w:rsidRPr="009E2EBA">
              <w:rPr>
                <w:rFonts w:eastAsia="Calibri"/>
                <w:lang w:eastAsia="en-US"/>
              </w:rPr>
              <w:t xml:space="preserve">, </w:t>
            </w:r>
            <w:proofErr w:type="spellStart"/>
            <w:r w:rsidRPr="009E2EBA">
              <w:rPr>
                <w:rFonts w:eastAsia="Calibri"/>
                <w:lang w:eastAsia="en-US"/>
              </w:rPr>
              <w:t>Кандинський</w:t>
            </w:r>
            <w:proofErr w:type="spellEnd"/>
            <w:r w:rsidRPr="009E2EBA">
              <w:rPr>
                <w:rFonts w:eastAsia="Calibri"/>
                <w:lang w:eastAsia="en-US"/>
              </w:rPr>
              <w:t xml:space="preserve"> та ін</w:t>
            </w:r>
            <w:r w:rsidR="00324F71">
              <w:rPr>
                <w:rFonts w:eastAsia="Calibri"/>
                <w:lang w:eastAsia="en-US"/>
              </w:rPr>
              <w:t>.</w:t>
            </w:r>
            <w:r w:rsidRPr="009E2EBA">
              <w:rPr>
                <w:rFonts w:eastAsia="Calibri"/>
                <w:lang w:eastAsia="en-US"/>
              </w:rPr>
              <w:t>).</w:t>
            </w:r>
          </w:p>
          <w:p w14:paraId="48E414B4" w14:textId="4FDB90E0" w:rsidR="009E2EBA" w:rsidRPr="009E2EBA" w:rsidRDefault="009E2EBA" w:rsidP="00011B32">
            <w:pPr>
              <w:numPr>
                <w:ilvl w:val="0"/>
                <w:numId w:val="15"/>
              </w:numPr>
              <w:ind w:left="0" w:firstLine="33"/>
              <w:jc w:val="both"/>
              <w:rPr>
                <w:rFonts w:eastAsia="Calibri"/>
                <w:lang w:eastAsia="en-US"/>
              </w:rPr>
            </w:pPr>
            <w:r w:rsidRPr="009E2EBA">
              <w:rPr>
                <w:rFonts w:eastAsia="Calibri"/>
                <w:lang w:eastAsia="en-US"/>
              </w:rPr>
              <w:t>Тема пророка у світовому мистецтві (іконопис, Ренесанс, ХХ ст</w:t>
            </w:r>
            <w:r w:rsidR="00011B32">
              <w:rPr>
                <w:rFonts w:eastAsia="Calibri"/>
                <w:lang w:eastAsia="en-US"/>
              </w:rPr>
              <w:t>.).</w:t>
            </w:r>
          </w:p>
          <w:p w14:paraId="70FB1E0C" w14:textId="78606620" w:rsidR="009E2EBA" w:rsidRPr="009E2EBA" w:rsidRDefault="00003725" w:rsidP="00011B32">
            <w:pPr>
              <w:numPr>
                <w:ilvl w:val="0"/>
                <w:numId w:val="15"/>
              </w:numPr>
              <w:ind w:left="0" w:firstLine="33"/>
              <w:jc w:val="both"/>
              <w:rPr>
                <w:rFonts w:eastAsia="Calibri"/>
                <w:lang w:eastAsia="en-US"/>
              </w:rPr>
            </w:pPr>
            <w:r>
              <w:rPr>
                <w:rFonts w:eastAsia="Calibri"/>
                <w:lang w:eastAsia="en-US"/>
              </w:rPr>
              <w:t>Образи натхнення в</w:t>
            </w:r>
            <w:r w:rsidR="009E2EBA" w:rsidRPr="009E2EBA">
              <w:rPr>
                <w:rFonts w:eastAsia="Calibri"/>
                <w:lang w:eastAsia="en-US"/>
              </w:rPr>
              <w:t xml:space="preserve"> образотворчому мистецтві.</w:t>
            </w:r>
          </w:p>
          <w:p w14:paraId="6CBC9856" w14:textId="17BC030C" w:rsidR="009E2EBA" w:rsidRPr="009E2EBA" w:rsidRDefault="00590C08" w:rsidP="00011B32">
            <w:pPr>
              <w:numPr>
                <w:ilvl w:val="0"/>
                <w:numId w:val="15"/>
              </w:numPr>
              <w:ind w:left="0" w:firstLine="33"/>
              <w:jc w:val="both"/>
              <w:rPr>
                <w:rFonts w:eastAsia="Calibri"/>
                <w:lang w:eastAsia="en-US"/>
              </w:rPr>
            </w:pPr>
            <w:r>
              <w:rPr>
                <w:rFonts w:eastAsia="Calibri"/>
                <w:lang w:eastAsia="en-US"/>
              </w:rPr>
              <w:t>«</w:t>
            </w:r>
            <w:r w:rsidR="009E2EBA" w:rsidRPr="009E2EBA">
              <w:rPr>
                <w:rFonts w:eastAsia="Calibri"/>
                <w:lang w:eastAsia="en-US"/>
              </w:rPr>
              <w:t>Картина світу</w:t>
            </w:r>
            <w:r>
              <w:rPr>
                <w:rFonts w:eastAsia="Calibri"/>
                <w:lang w:eastAsia="en-US"/>
              </w:rPr>
              <w:t>»</w:t>
            </w:r>
            <w:r w:rsidR="009E2EBA" w:rsidRPr="009E2EBA">
              <w:rPr>
                <w:rFonts w:eastAsia="Calibri"/>
                <w:lang w:eastAsia="en-US"/>
              </w:rPr>
              <w:t xml:space="preserve"> </w:t>
            </w:r>
            <w:r>
              <w:rPr>
                <w:rFonts w:eastAsia="Calibri"/>
                <w:lang w:eastAsia="en-US"/>
              </w:rPr>
              <w:t xml:space="preserve">в </w:t>
            </w:r>
            <w:r w:rsidR="009E2EBA" w:rsidRPr="009E2EBA">
              <w:rPr>
                <w:rFonts w:eastAsia="Calibri"/>
                <w:lang w:eastAsia="en-US"/>
              </w:rPr>
              <w:t>мистецтв</w:t>
            </w:r>
            <w:r>
              <w:rPr>
                <w:rFonts w:eastAsia="Calibri"/>
                <w:lang w:eastAsia="en-US"/>
              </w:rPr>
              <w:t>і</w:t>
            </w:r>
            <w:r w:rsidR="009E2EBA" w:rsidRPr="009E2EBA">
              <w:rPr>
                <w:rFonts w:eastAsia="Calibri"/>
                <w:lang w:eastAsia="en-US"/>
              </w:rPr>
              <w:t>: роль простору.</w:t>
            </w:r>
          </w:p>
          <w:p w14:paraId="1A2CFD53" w14:textId="7C91DB31" w:rsidR="009E2EBA" w:rsidRPr="009E2EBA" w:rsidRDefault="009E2EBA" w:rsidP="00011B32">
            <w:pPr>
              <w:numPr>
                <w:ilvl w:val="0"/>
                <w:numId w:val="15"/>
              </w:numPr>
              <w:ind w:left="0" w:firstLine="33"/>
              <w:jc w:val="both"/>
              <w:rPr>
                <w:rFonts w:eastAsia="Calibri"/>
                <w:lang w:eastAsia="en-US"/>
              </w:rPr>
            </w:pPr>
            <w:r w:rsidRPr="009E2EBA">
              <w:rPr>
                <w:rFonts w:eastAsia="Calibri"/>
                <w:lang w:eastAsia="en-US"/>
              </w:rPr>
              <w:lastRenderedPageBreak/>
              <w:t xml:space="preserve">Стилістичні особливості скульптури </w:t>
            </w:r>
            <w:proofErr w:type="spellStart"/>
            <w:r w:rsidRPr="009E2EBA">
              <w:rPr>
                <w:rFonts w:eastAsia="Calibri"/>
                <w:lang w:eastAsia="en-US"/>
              </w:rPr>
              <w:t>Родена</w:t>
            </w:r>
            <w:proofErr w:type="spellEnd"/>
            <w:r w:rsidRPr="009E2EBA">
              <w:rPr>
                <w:rFonts w:eastAsia="Calibri"/>
                <w:lang w:eastAsia="en-US"/>
              </w:rPr>
              <w:t xml:space="preserve"> та </w:t>
            </w:r>
            <w:proofErr w:type="spellStart"/>
            <w:r w:rsidRPr="009E2EBA">
              <w:rPr>
                <w:rFonts w:eastAsia="Calibri"/>
                <w:lang w:eastAsia="en-US"/>
              </w:rPr>
              <w:t>Бурделя</w:t>
            </w:r>
            <w:proofErr w:type="spellEnd"/>
            <w:r w:rsidRPr="009E2EBA">
              <w:rPr>
                <w:rFonts w:eastAsia="Calibri"/>
                <w:lang w:eastAsia="en-US"/>
              </w:rPr>
              <w:t>.</w:t>
            </w:r>
          </w:p>
          <w:p w14:paraId="00E80F4F" w14:textId="77777777" w:rsidR="00324F71" w:rsidRDefault="009E2EBA" w:rsidP="00011B32">
            <w:pPr>
              <w:numPr>
                <w:ilvl w:val="0"/>
                <w:numId w:val="15"/>
              </w:numPr>
              <w:ind w:left="0" w:firstLine="33"/>
              <w:jc w:val="both"/>
              <w:rPr>
                <w:rFonts w:eastAsia="Calibri"/>
                <w:lang w:eastAsia="en-US"/>
              </w:rPr>
            </w:pPr>
            <w:r w:rsidRPr="009E2EBA">
              <w:rPr>
                <w:rFonts w:eastAsia="Calibri"/>
                <w:lang w:eastAsia="en-US"/>
              </w:rPr>
              <w:t>Специфіка художньої мови вітража та мозаїки.</w:t>
            </w:r>
          </w:p>
          <w:p w14:paraId="56A761B8" w14:textId="3425FFAD" w:rsidR="00F70731" w:rsidRPr="00812487" w:rsidRDefault="009E2EBA" w:rsidP="00011B32">
            <w:pPr>
              <w:numPr>
                <w:ilvl w:val="0"/>
                <w:numId w:val="15"/>
              </w:numPr>
              <w:ind w:left="0" w:firstLine="33"/>
              <w:jc w:val="both"/>
              <w:rPr>
                <w:rFonts w:eastAsia="Calibri"/>
                <w:lang w:eastAsia="en-US"/>
              </w:rPr>
            </w:pPr>
            <w:r>
              <w:rPr>
                <w:rFonts w:eastAsia="Calibri"/>
                <w:lang w:eastAsia="en-US"/>
              </w:rPr>
              <w:t>Тема «Благові</w:t>
            </w:r>
            <w:r w:rsidR="00003725">
              <w:rPr>
                <w:rFonts w:eastAsia="Calibri"/>
                <w:lang w:eastAsia="en-US"/>
              </w:rPr>
              <w:t>щенн</w:t>
            </w:r>
            <w:r w:rsidR="00F70731" w:rsidRPr="00812487">
              <w:rPr>
                <w:rFonts w:eastAsia="Calibri"/>
                <w:lang w:eastAsia="en-US"/>
              </w:rPr>
              <w:t xml:space="preserve">я» в </w:t>
            </w:r>
            <w:r w:rsidR="00590C08">
              <w:rPr>
                <w:rFonts w:eastAsia="Calibri"/>
                <w:lang w:eastAsia="en-US"/>
              </w:rPr>
              <w:t>образотворчому мистецтві. Від</w:t>
            </w:r>
            <w:r>
              <w:rPr>
                <w:rFonts w:eastAsia="Calibri"/>
                <w:lang w:eastAsia="en-US"/>
              </w:rPr>
              <w:t xml:space="preserve"> і</w:t>
            </w:r>
            <w:r w:rsidR="00590C08">
              <w:rPr>
                <w:rFonts w:eastAsia="Calibri"/>
                <w:lang w:eastAsia="en-US"/>
              </w:rPr>
              <w:t>конопису</w:t>
            </w:r>
            <w:r w:rsidR="00F70731" w:rsidRPr="00812487">
              <w:rPr>
                <w:rFonts w:eastAsia="Calibri"/>
                <w:lang w:eastAsia="en-US"/>
              </w:rPr>
              <w:t xml:space="preserve"> до </w:t>
            </w:r>
            <w:r w:rsidR="00590C08">
              <w:rPr>
                <w:rFonts w:eastAsia="Calibri"/>
                <w:lang w:eastAsia="en-US"/>
              </w:rPr>
              <w:t>сучасного живопису</w:t>
            </w:r>
            <w:r w:rsidR="00F70731" w:rsidRPr="00812487">
              <w:rPr>
                <w:rFonts w:eastAsia="Calibri"/>
                <w:lang w:eastAsia="en-US"/>
              </w:rPr>
              <w:t>.</w:t>
            </w:r>
          </w:p>
          <w:p w14:paraId="50C96637" w14:textId="2BED866B" w:rsidR="00F778FE" w:rsidRPr="00812487" w:rsidRDefault="00F778FE" w:rsidP="00011B32">
            <w:pPr>
              <w:numPr>
                <w:ilvl w:val="0"/>
                <w:numId w:val="15"/>
              </w:numPr>
              <w:ind w:left="0" w:firstLine="33"/>
              <w:jc w:val="both"/>
              <w:rPr>
                <w:rFonts w:eastAsia="Calibri"/>
                <w:lang w:eastAsia="en-US"/>
              </w:rPr>
            </w:pPr>
            <w:r w:rsidRPr="00812487">
              <w:rPr>
                <w:rFonts w:eastAsia="Calibri"/>
                <w:lang w:eastAsia="en-US"/>
              </w:rPr>
              <w:t>Образи кохання у світовому мистецтві.</w:t>
            </w:r>
          </w:p>
          <w:p w14:paraId="0154D07A" w14:textId="55ECD0C2" w:rsidR="00F778FE" w:rsidRPr="00812487" w:rsidRDefault="009E2EBA" w:rsidP="00011B32">
            <w:pPr>
              <w:numPr>
                <w:ilvl w:val="0"/>
                <w:numId w:val="15"/>
              </w:numPr>
              <w:ind w:left="0" w:firstLine="33"/>
              <w:jc w:val="both"/>
              <w:rPr>
                <w:rFonts w:eastAsia="Calibri"/>
                <w:lang w:eastAsia="en-US"/>
              </w:rPr>
            </w:pPr>
            <w:r>
              <w:rPr>
                <w:rFonts w:eastAsia="Calibri"/>
                <w:lang w:eastAsia="en-US"/>
              </w:rPr>
              <w:t>Тема дива в</w:t>
            </w:r>
            <w:r w:rsidR="00F778FE" w:rsidRPr="00812487">
              <w:rPr>
                <w:rFonts w:eastAsia="Calibri"/>
                <w:lang w:eastAsia="en-US"/>
              </w:rPr>
              <w:t xml:space="preserve"> образотворчому мистецтві.</w:t>
            </w:r>
          </w:p>
          <w:p w14:paraId="73064A9A" w14:textId="06348986" w:rsidR="00F70731" w:rsidRPr="00F70731" w:rsidRDefault="00F70731" w:rsidP="005B68E6">
            <w:pPr>
              <w:ind w:firstLine="185"/>
              <w:jc w:val="both"/>
            </w:pPr>
          </w:p>
        </w:tc>
      </w:tr>
    </w:tbl>
    <w:p w14:paraId="48322041" w14:textId="77777777" w:rsidR="00ED2343" w:rsidRPr="00DB21D3" w:rsidRDefault="00ED2343" w:rsidP="00812487">
      <w:pPr>
        <w:rPr>
          <w:i/>
          <w:lang w:eastAsia="ru-RU"/>
        </w:rPr>
      </w:pPr>
    </w:p>
    <w:p w14:paraId="78EDE24E" w14:textId="760B887C" w:rsidR="00803D37" w:rsidRPr="00600A96" w:rsidRDefault="00600A96" w:rsidP="00812487">
      <w:pPr>
        <w:rPr>
          <w:b/>
          <w:bCs/>
        </w:rPr>
      </w:pPr>
      <w:r w:rsidRPr="00600A96">
        <w:rPr>
          <w:i/>
          <w:lang w:eastAsia="ru-RU"/>
        </w:rPr>
        <w:t>Джерело: [4</w:t>
      </w:r>
      <w:r w:rsidR="00ED2343" w:rsidRPr="00600A96">
        <w:rPr>
          <w:i/>
          <w:lang w:eastAsia="ru-RU"/>
        </w:rPr>
        <w:t>].</w:t>
      </w:r>
      <w:r w:rsidR="00812487" w:rsidRPr="00600A96">
        <w:t xml:space="preserve"> </w:t>
      </w:r>
    </w:p>
    <w:p w14:paraId="4AA67F17" w14:textId="280600DC" w:rsidR="00BC031C" w:rsidRPr="00DB21D3" w:rsidRDefault="00803D37" w:rsidP="00812487">
      <w:pPr>
        <w:jc w:val="right"/>
        <w:rPr>
          <w:b/>
          <w:bCs/>
          <w:lang w:val="ru-RU"/>
        </w:rPr>
      </w:pPr>
      <w:r>
        <w:rPr>
          <w:b/>
          <w:bCs/>
          <w:highlight w:val="yellow"/>
        </w:rPr>
        <w:br w:type="page"/>
      </w:r>
      <w:r w:rsidR="003D54DB" w:rsidRPr="00DB21D3">
        <w:rPr>
          <w:b/>
          <w:bCs/>
        </w:rPr>
        <w:lastRenderedPageBreak/>
        <w:t xml:space="preserve">Додаток </w:t>
      </w:r>
      <w:r w:rsidRPr="00DB21D3">
        <w:rPr>
          <w:b/>
          <w:bCs/>
          <w:lang w:val="ru-RU"/>
        </w:rPr>
        <w:t>Б</w:t>
      </w:r>
    </w:p>
    <w:p w14:paraId="2C49D38E" w14:textId="0F8B5044" w:rsidR="00BC031C" w:rsidRPr="00DB21D3" w:rsidRDefault="00B6174F" w:rsidP="00DF196D">
      <w:pPr>
        <w:pStyle w:val="ab"/>
        <w:shd w:val="clear" w:color="auto" w:fill="FFFFFF"/>
        <w:tabs>
          <w:tab w:val="center" w:pos="5316"/>
          <w:tab w:val="left" w:pos="8203"/>
        </w:tabs>
        <w:spacing w:before="0" w:beforeAutospacing="0" w:after="0" w:afterAutospacing="0"/>
        <w:ind w:firstLine="567"/>
        <w:jc w:val="center"/>
        <w:rPr>
          <w:b/>
        </w:rPr>
      </w:pPr>
      <w:r w:rsidRPr="00DB21D3">
        <w:rPr>
          <w:b/>
        </w:rPr>
        <w:t>Зразок титульного аркуша</w:t>
      </w:r>
    </w:p>
    <w:p w14:paraId="2745C26F" w14:textId="77777777" w:rsidR="00BC031C" w:rsidRPr="00DB21D3" w:rsidRDefault="00BC031C" w:rsidP="00DF196D">
      <w:pPr>
        <w:pStyle w:val="ab"/>
        <w:shd w:val="clear" w:color="auto" w:fill="FFFFFF"/>
        <w:tabs>
          <w:tab w:val="center" w:pos="5316"/>
          <w:tab w:val="left" w:pos="8203"/>
        </w:tabs>
        <w:spacing w:before="0" w:beforeAutospacing="0" w:after="0" w:afterAutospacing="0"/>
        <w:ind w:firstLine="567"/>
        <w:jc w:val="center"/>
        <w:rPr>
          <w:b/>
        </w:rPr>
      </w:pPr>
    </w:p>
    <w:tbl>
      <w:tblPr>
        <w:tblW w:w="71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31"/>
      </w:tblGrid>
      <w:tr w:rsidR="00BC031C" w:rsidRPr="00BC44EF" w14:paraId="36580299" w14:textId="77777777" w:rsidTr="00065E9C">
        <w:tc>
          <w:tcPr>
            <w:tcW w:w="7131" w:type="dxa"/>
            <w:shd w:val="clear" w:color="auto" w:fill="auto"/>
          </w:tcPr>
          <w:p w14:paraId="3DF5C15A" w14:textId="39C9EDAB" w:rsidR="00BC031C" w:rsidRPr="00DB21D3" w:rsidRDefault="00BC031C" w:rsidP="00065E9C">
            <w:pPr>
              <w:spacing w:before="40" w:after="40"/>
              <w:ind w:left="1417" w:right="567" w:firstLine="1"/>
              <w:jc w:val="center"/>
              <w:rPr>
                <w:b/>
                <w:sz w:val="22"/>
                <w:szCs w:val="22"/>
              </w:rPr>
            </w:pPr>
            <w:r w:rsidRPr="00DB21D3">
              <w:rPr>
                <w:b/>
                <w:color w:val="000000"/>
                <w:sz w:val="22"/>
                <w:szCs w:val="22"/>
              </w:rPr>
              <w:t>МІНІСТЕРСТВО ОСВІТИ І НАУКИ</w:t>
            </w:r>
            <w:r w:rsidR="00065E9C" w:rsidRPr="00DB21D3">
              <w:rPr>
                <w:b/>
                <w:color w:val="000000"/>
                <w:sz w:val="22"/>
                <w:szCs w:val="22"/>
              </w:rPr>
              <w:t xml:space="preserve"> </w:t>
            </w:r>
            <w:r w:rsidRPr="00DB21D3">
              <w:rPr>
                <w:b/>
                <w:color w:val="000000"/>
                <w:sz w:val="22"/>
                <w:szCs w:val="22"/>
              </w:rPr>
              <w:t>УКРАЇНИ</w:t>
            </w:r>
          </w:p>
          <w:p w14:paraId="1807612E" w14:textId="77777777" w:rsidR="00BC031C" w:rsidRPr="00DB21D3" w:rsidRDefault="00BC031C" w:rsidP="00065E9C">
            <w:pPr>
              <w:jc w:val="center"/>
              <w:rPr>
                <w:b/>
                <w:sz w:val="22"/>
                <w:szCs w:val="22"/>
              </w:rPr>
            </w:pPr>
            <w:r w:rsidRPr="00DB21D3">
              <w:rPr>
                <w:b/>
                <w:sz w:val="22"/>
                <w:szCs w:val="22"/>
              </w:rPr>
              <w:t>Черкаський державний бізнес-коледж</w:t>
            </w:r>
          </w:p>
          <w:p w14:paraId="6E27E020" w14:textId="77777777" w:rsidR="00BC031C" w:rsidRPr="00DB21D3" w:rsidRDefault="00BC031C" w:rsidP="00065E9C">
            <w:pPr>
              <w:jc w:val="center"/>
              <w:rPr>
                <w:b/>
                <w:sz w:val="22"/>
                <w:szCs w:val="22"/>
              </w:rPr>
            </w:pPr>
            <w:r w:rsidRPr="00DB21D3">
              <w:rPr>
                <w:b/>
                <w:sz w:val="22"/>
                <w:szCs w:val="22"/>
              </w:rPr>
              <w:t>Кафедра дизайну та соціально-культурних дисциплін</w:t>
            </w:r>
          </w:p>
          <w:p w14:paraId="7397A324" w14:textId="77777777" w:rsidR="00BC031C" w:rsidRPr="00DB21D3" w:rsidRDefault="00BC031C" w:rsidP="00065E9C">
            <w:pPr>
              <w:jc w:val="center"/>
              <w:rPr>
                <w:sz w:val="22"/>
                <w:szCs w:val="22"/>
              </w:rPr>
            </w:pPr>
          </w:p>
          <w:p w14:paraId="1B5A7EC3" w14:textId="77777777" w:rsidR="00BC031C" w:rsidRPr="00DB21D3" w:rsidRDefault="00BC031C" w:rsidP="00065E9C">
            <w:pPr>
              <w:jc w:val="center"/>
              <w:rPr>
                <w:b/>
                <w:sz w:val="22"/>
                <w:szCs w:val="22"/>
              </w:rPr>
            </w:pPr>
            <w:r w:rsidRPr="00DB21D3">
              <w:rPr>
                <w:b/>
                <w:sz w:val="22"/>
                <w:szCs w:val="22"/>
              </w:rPr>
              <w:t>КУРСОВА РОБОТА</w:t>
            </w:r>
          </w:p>
          <w:p w14:paraId="79BDBADB" w14:textId="5583E076" w:rsidR="00BC031C" w:rsidRPr="00DB21D3" w:rsidRDefault="00BC031C" w:rsidP="00065E9C">
            <w:pPr>
              <w:jc w:val="center"/>
              <w:rPr>
                <w:rFonts w:eastAsia="Calibri"/>
                <w:kern w:val="28"/>
                <w:sz w:val="22"/>
                <w:szCs w:val="22"/>
              </w:rPr>
            </w:pPr>
            <w:r w:rsidRPr="00DB21D3">
              <w:rPr>
                <w:sz w:val="22"/>
                <w:szCs w:val="22"/>
              </w:rPr>
              <w:t xml:space="preserve">з </w:t>
            </w:r>
            <w:r w:rsidR="00812487">
              <w:rPr>
                <w:sz w:val="22"/>
                <w:szCs w:val="22"/>
              </w:rPr>
              <w:t>історії сучасного мистецтва</w:t>
            </w:r>
            <w:r w:rsidRPr="00DB21D3">
              <w:rPr>
                <w:sz w:val="22"/>
                <w:szCs w:val="22"/>
              </w:rPr>
              <w:t xml:space="preserve"> </w:t>
            </w:r>
            <w:r w:rsidRPr="00DB21D3">
              <w:rPr>
                <w:rFonts w:eastAsia="Calibri"/>
                <w:kern w:val="28"/>
                <w:sz w:val="22"/>
                <w:szCs w:val="22"/>
              </w:rPr>
              <w:t>ОР Бакалавр</w:t>
            </w:r>
          </w:p>
          <w:p w14:paraId="7EB6505A" w14:textId="77777777" w:rsidR="00BC031C" w:rsidRPr="00DB21D3" w:rsidRDefault="00BC031C" w:rsidP="00065E9C">
            <w:pPr>
              <w:jc w:val="center"/>
              <w:rPr>
                <w:b/>
                <w:sz w:val="22"/>
                <w:szCs w:val="22"/>
              </w:rPr>
            </w:pPr>
            <w:r w:rsidRPr="00DB21D3">
              <w:rPr>
                <w:sz w:val="22"/>
                <w:szCs w:val="22"/>
              </w:rPr>
              <w:t xml:space="preserve">на тему: </w:t>
            </w:r>
            <w:r w:rsidRPr="00DB21D3">
              <w:rPr>
                <w:b/>
                <w:sz w:val="22"/>
                <w:szCs w:val="22"/>
              </w:rPr>
              <w:t>«Назва»</w:t>
            </w:r>
          </w:p>
          <w:p w14:paraId="33358302" w14:textId="77777777" w:rsidR="00BC031C" w:rsidRPr="00DB21D3" w:rsidRDefault="00BC031C" w:rsidP="00065E9C">
            <w:pPr>
              <w:jc w:val="center"/>
              <w:rPr>
                <w:b/>
                <w:sz w:val="22"/>
                <w:szCs w:val="22"/>
              </w:rPr>
            </w:pPr>
          </w:p>
          <w:p w14:paraId="553441C3" w14:textId="77777777" w:rsidR="00BC031C" w:rsidRPr="00DB21D3" w:rsidRDefault="00BC031C" w:rsidP="00065E9C">
            <w:pPr>
              <w:jc w:val="center"/>
              <w:rPr>
                <w:b/>
                <w:sz w:val="22"/>
                <w:szCs w:val="22"/>
              </w:rPr>
            </w:pPr>
          </w:p>
          <w:p w14:paraId="50CBBB38" w14:textId="3989AE91" w:rsidR="00BC031C" w:rsidRPr="00DB21D3" w:rsidRDefault="00DB21D3" w:rsidP="00065E9C">
            <w:pPr>
              <w:ind w:left="3969"/>
              <w:rPr>
                <w:sz w:val="22"/>
                <w:szCs w:val="22"/>
              </w:rPr>
            </w:pPr>
            <w:r>
              <w:rPr>
                <w:sz w:val="22"/>
                <w:szCs w:val="22"/>
              </w:rPr>
              <w:t>Виконала студентка групи __</w:t>
            </w:r>
          </w:p>
          <w:p w14:paraId="32DA23F8" w14:textId="77777777" w:rsidR="00BC031C" w:rsidRDefault="00BC031C" w:rsidP="00065E9C">
            <w:pPr>
              <w:pBdr>
                <w:bottom w:val="single" w:sz="12" w:space="1" w:color="auto"/>
              </w:pBdr>
              <w:ind w:left="3969"/>
              <w:rPr>
                <w:sz w:val="22"/>
                <w:szCs w:val="22"/>
              </w:rPr>
            </w:pPr>
            <w:r w:rsidRPr="00DB21D3">
              <w:rPr>
                <w:sz w:val="22"/>
                <w:szCs w:val="22"/>
              </w:rPr>
              <w:t>за спеціальністю 022 «Дизайн»</w:t>
            </w:r>
          </w:p>
          <w:p w14:paraId="75C460BF" w14:textId="77777777" w:rsidR="00DB21D3" w:rsidRPr="00DB21D3" w:rsidRDefault="00DB21D3" w:rsidP="00065E9C">
            <w:pPr>
              <w:pBdr>
                <w:bottom w:val="single" w:sz="12" w:space="1" w:color="auto"/>
              </w:pBdr>
              <w:ind w:left="3969"/>
              <w:rPr>
                <w:sz w:val="22"/>
                <w:szCs w:val="22"/>
              </w:rPr>
            </w:pPr>
          </w:p>
          <w:p w14:paraId="2E20C247" w14:textId="4CCEE8F7" w:rsidR="00DB21D3" w:rsidRPr="00DB21D3" w:rsidRDefault="00DB21D3" w:rsidP="00065E9C">
            <w:pPr>
              <w:ind w:left="3969"/>
              <w:rPr>
                <w:sz w:val="18"/>
                <w:szCs w:val="18"/>
              </w:rPr>
            </w:pPr>
            <w:r>
              <w:rPr>
                <w:sz w:val="18"/>
                <w:szCs w:val="18"/>
              </w:rPr>
              <w:t xml:space="preserve">                            </w:t>
            </w:r>
            <w:r w:rsidRPr="00DB21D3">
              <w:rPr>
                <w:sz w:val="18"/>
                <w:szCs w:val="18"/>
              </w:rPr>
              <w:t>ПІБ</w:t>
            </w:r>
          </w:p>
          <w:p w14:paraId="7BB9D939" w14:textId="77777777" w:rsidR="00BC031C" w:rsidRDefault="00BC031C" w:rsidP="00065E9C">
            <w:pPr>
              <w:pBdr>
                <w:bottom w:val="single" w:sz="12" w:space="1" w:color="auto"/>
              </w:pBdr>
              <w:ind w:left="3969"/>
              <w:rPr>
                <w:sz w:val="22"/>
                <w:szCs w:val="22"/>
              </w:rPr>
            </w:pPr>
            <w:r w:rsidRPr="00DB21D3">
              <w:rPr>
                <w:sz w:val="22"/>
                <w:szCs w:val="22"/>
              </w:rPr>
              <w:t>Керівник курсової роботи</w:t>
            </w:r>
          </w:p>
          <w:p w14:paraId="42AD4825" w14:textId="77777777" w:rsidR="00DB21D3" w:rsidRPr="00DB21D3" w:rsidRDefault="00DB21D3" w:rsidP="00065E9C">
            <w:pPr>
              <w:pBdr>
                <w:bottom w:val="single" w:sz="12" w:space="1" w:color="auto"/>
              </w:pBdr>
              <w:ind w:left="3969"/>
              <w:rPr>
                <w:sz w:val="22"/>
                <w:szCs w:val="22"/>
              </w:rPr>
            </w:pPr>
          </w:p>
          <w:p w14:paraId="1073B9D8" w14:textId="349B81CA" w:rsidR="00DB21D3" w:rsidRPr="00DB21D3" w:rsidRDefault="00DB21D3" w:rsidP="00DB21D3">
            <w:pPr>
              <w:ind w:left="3969"/>
              <w:rPr>
                <w:sz w:val="18"/>
                <w:szCs w:val="18"/>
              </w:rPr>
            </w:pPr>
            <w:r>
              <w:rPr>
                <w:sz w:val="18"/>
                <w:szCs w:val="18"/>
              </w:rPr>
              <w:t xml:space="preserve">                            </w:t>
            </w:r>
            <w:r w:rsidRPr="00DB21D3">
              <w:rPr>
                <w:sz w:val="18"/>
                <w:szCs w:val="18"/>
              </w:rPr>
              <w:t>ПІБ</w:t>
            </w:r>
          </w:p>
          <w:p w14:paraId="27295923" w14:textId="7DB53B46" w:rsidR="00BC031C" w:rsidRPr="00DB21D3" w:rsidRDefault="00600A96" w:rsidP="00600A96">
            <w:pPr>
              <w:ind w:firstLine="709"/>
              <w:jc w:val="right"/>
              <w:rPr>
                <w:rFonts w:eastAsia="Calibri"/>
                <w:sz w:val="22"/>
                <w:szCs w:val="22"/>
              </w:rPr>
            </w:pPr>
            <w:proofErr w:type="spellStart"/>
            <w:r>
              <w:rPr>
                <w:rFonts w:eastAsia="Calibri"/>
                <w:sz w:val="22"/>
                <w:szCs w:val="22"/>
              </w:rPr>
              <w:t>Рoбoтa</w:t>
            </w:r>
            <w:proofErr w:type="spellEnd"/>
            <w:r>
              <w:rPr>
                <w:rFonts w:eastAsia="Calibri"/>
                <w:sz w:val="22"/>
                <w:szCs w:val="22"/>
              </w:rPr>
              <w:t xml:space="preserve"> </w:t>
            </w:r>
            <w:proofErr w:type="spellStart"/>
            <w:r>
              <w:rPr>
                <w:rFonts w:eastAsia="Calibri"/>
                <w:sz w:val="22"/>
                <w:szCs w:val="22"/>
              </w:rPr>
              <w:t>зaхищeнa</w:t>
            </w:r>
            <w:proofErr w:type="spellEnd"/>
            <w:r>
              <w:rPr>
                <w:rFonts w:eastAsia="Calibri"/>
                <w:sz w:val="22"/>
                <w:szCs w:val="22"/>
              </w:rPr>
              <w:t xml:space="preserve"> з </w:t>
            </w:r>
            <w:proofErr w:type="spellStart"/>
            <w:r>
              <w:rPr>
                <w:rFonts w:eastAsia="Calibri"/>
                <w:sz w:val="22"/>
                <w:szCs w:val="22"/>
              </w:rPr>
              <w:t>oцінкoю</w:t>
            </w:r>
            <w:proofErr w:type="spellEnd"/>
            <w:r>
              <w:rPr>
                <w:rFonts w:eastAsia="Calibri"/>
                <w:sz w:val="22"/>
                <w:szCs w:val="22"/>
              </w:rPr>
              <w:t xml:space="preserve"> ___</w:t>
            </w:r>
          </w:p>
          <w:p w14:paraId="784D4CA8" w14:textId="2CAFDE9F" w:rsidR="00BC031C" w:rsidRPr="00DB21D3" w:rsidRDefault="00600A96" w:rsidP="00600A96">
            <w:pPr>
              <w:ind w:firstLine="709"/>
              <w:jc w:val="right"/>
              <w:rPr>
                <w:rFonts w:eastAsia="Calibri"/>
                <w:sz w:val="22"/>
                <w:szCs w:val="22"/>
              </w:rPr>
            </w:pPr>
            <w:proofErr w:type="spellStart"/>
            <w:r>
              <w:rPr>
                <w:rFonts w:eastAsia="Calibri"/>
                <w:sz w:val="22"/>
                <w:szCs w:val="22"/>
              </w:rPr>
              <w:t>Прoтoкoл</w:t>
            </w:r>
            <w:proofErr w:type="spellEnd"/>
            <w:r>
              <w:rPr>
                <w:rFonts w:eastAsia="Calibri"/>
                <w:sz w:val="22"/>
                <w:szCs w:val="22"/>
              </w:rPr>
              <w:t xml:space="preserve"> ДКК № __від ______</w:t>
            </w:r>
          </w:p>
          <w:p w14:paraId="4882CB08" w14:textId="77777777" w:rsidR="00BC031C" w:rsidRPr="00DB21D3" w:rsidRDefault="00BC031C" w:rsidP="00600A96">
            <w:pPr>
              <w:contextualSpacing/>
              <w:jc w:val="both"/>
            </w:pPr>
          </w:p>
          <w:p w14:paraId="5CB3D170" w14:textId="77777777" w:rsidR="00BC031C" w:rsidRPr="00DB21D3" w:rsidRDefault="00BC031C" w:rsidP="00065E9C">
            <w:pPr>
              <w:ind w:left="720" w:firstLine="709"/>
              <w:contextualSpacing/>
              <w:jc w:val="both"/>
            </w:pPr>
          </w:p>
          <w:p w14:paraId="7976A63A" w14:textId="77777777" w:rsidR="00BC031C" w:rsidRPr="00DB21D3" w:rsidRDefault="00BC031C" w:rsidP="00065E9C">
            <w:pPr>
              <w:ind w:left="3969"/>
              <w:jc w:val="both"/>
              <w:rPr>
                <w:rFonts w:eastAsia="Calibri"/>
              </w:rPr>
            </w:pPr>
            <w:r w:rsidRPr="00DB21D3">
              <w:rPr>
                <w:rFonts w:eastAsia="Calibri"/>
              </w:rPr>
              <w:t>Засвідчую, що в цій роботі немає запозичень з праць інших авторів без</w:t>
            </w:r>
          </w:p>
          <w:p w14:paraId="57D3F887" w14:textId="77777777" w:rsidR="00BC031C" w:rsidRPr="00DB21D3" w:rsidRDefault="00BC031C" w:rsidP="00065E9C">
            <w:pPr>
              <w:ind w:left="3969"/>
              <w:jc w:val="both"/>
              <w:rPr>
                <w:rFonts w:eastAsia="Calibri"/>
              </w:rPr>
            </w:pPr>
            <w:r w:rsidRPr="00DB21D3">
              <w:rPr>
                <w:rFonts w:eastAsia="Calibri"/>
              </w:rPr>
              <w:t>відповідних посилань</w:t>
            </w:r>
          </w:p>
          <w:p w14:paraId="79F23DD0" w14:textId="77777777" w:rsidR="00BC031C" w:rsidRPr="00DB21D3" w:rsidRDefault="00BC031C" w:rsidP="00065E9C">
            <w:pPr>
              <w:ind w:left="3969"/>
              <w:jc w:val="both"/>
              <w:rPr>
                <w:rFonts w:eastAsia="Calibri"/>
              </w:rPr>
            </w:pPr>
            <w:r w:rsidRPr="00DB21D3">
              <w:rPr>
                <w:rFonts w:eastAsia="Calibri"/>
              </w:rPr>
              <w:t>Студент _____________________</w:t>
            </w:r>
          </w:p>
          <w:p w14:paraId="5D3A4E8B" w14:textId="77777777" w:rsidR="00BC031C" w:rsidRPr="00DB21D3" w:rsidRDefault="00BC031C" w:rsidP="00065E9C">
            <w:pPr>
              <w:ind w:firstLine="709"/>
              <w:jc w:val="both"/>
              <w:rPr>
                <w:rFonts w:eastAsia="Calibri"/>
              </w:rPr>
            </w:pPr>
            <w:r w:rsidRPr="00DB21D3">
              <w:rPr>
                <w:rFonts w:eastAsia="Calibri"/>
              </w:rPr>
              <w:tab/>
            </w:r>
            <w:r w:rsidRPr="00DB21D3">
              <w:rPr>
                <w:rFonts w:eastAsia="Calibri"/>
              </w:rPr>
              <w:tab/>
            </w:r>
            <w:r w:rsidRPr="00DB21D3">
              <w:rPr>
                <w:rFonts w:eastAsia="Calibri"/>
              </w:rPr>
              <w:tab/>
            </w:r>
            <w:r w:rsidRPr="00DB21D3">
              <w:rPr>
                <w:rFonts w:eastAsia="Calibri"/>
              </w:rPr>
              <w:tab/>
            </w:r>
            <w:r w:rsidRPr="00DB21D3">
              <w:rPr>
                <w:rFonts w:eastAsia="Calibri"/>
              </w:rPr>
              <w:tab/>
            </w:r>
            <w:r w:rsidRPr="00DB21D3">
              <w:rPr>
                <w:rFonts w:eastAsia="Calibri"/>
              </w:rPr>
              <w:tab/>
            </w:r>
            <w:r w:rsidRPr="00DB21D3">
              <w:rPr>
                <w:rFonts w:eastAsia="Calibri"/>
              </w:rPr>
              <w:tab/>
            </w:r>
            <w:r w:rsidRPr="00DB21D3">
              <w:rPr>
                <w:rFonts w:eastAsia="Calibri"/>
              </w:rPr>
              <w:tab/>
              <w:t>Підпис</w:t>
            </w:r>
          </w:p>
          <w:p w14:paraId="20E41F9C" w14:textId="77777777" w:rsidR="00BC031C" w:rsidRPr="00DB21D3" w:rsidRDefault="00BC031C" w:rsidP="00065E9C">
            <w:pPr>
              <w:ind w:left="4860"/>
            </w:pPr>
          </w:p>
          <w:p w14:paraId="6A9D79D6" w14:textId="2A334088" w:rsidR="00BC031C" w:rsidRPr="00BC44EF" w:rsidRDefault="00BC031C" w:rsidP="00732167">
            <w:pPr>
              <w:jc w:val="center"/>
            </w:pPr>
            <w:r w:rsidRPr="00DB21D3">
              <w:rPr>
                <w:b/>
              </w:rPr>
              <w:t>Черкаси – 20</w:t>
            </w:r>
            <w:r w:rsidR="00732167">
              <w:rPr>
                <w:b/>
              </w:rPr>
              <w:t>__ р.</w:t>
            </w:r>
          </w:p>
        </w:tc>
      </w:tr>
    </w:tbl>
    <w:p w14:paraId="0B655CBB" w14:textId="21F345BD" w:rsidR="00812487" w:rsidRDefault="00812487" w:rsidP="006571A9">
      <w:pPr>
        <w:pStyle w:val="ab"/>
        <w:shd w:val="clear" w:color="auto" w:fill="FFFFFF"/>
        <w:tabs>
          <w:tab w:val="center" w:pos="5316"/>
          <w:tab w:val="left" w:pos="8203"/>
        </w:tabs>
        <w:spacing w:before="0" w:beforeAutospacing="0" w:after="0" w:afterAutospacing="0"/>
        <w:ind w:firstLine="567"/>
        <w:jc w:val="right"/>
        <w:rPr>
          <w:b/>
        </w:rPr>
      </w:pPr>
    </w:p>
    <w:p w14:paraId="527A8ED9" w14:textId="0CC72BE5" w:rsidR="00540E70" w:rsidRPr="00803D37" w:rsidRDefault="00812487" w:rsidP="00812487">
      <w:pPr>
        <w:jc w:val="right"/>
        <w:rPr>
          <w:b/>
          <w:lang w:val="ru-RU"/>
        </w:rPr>
      </w:pPr>
      <w:r>
        <w:br w:type="page"/>
      </w:r>
      <w:r w:rsidR="006571A9" w:rsidRPr="00BC44EF">
        <w:rPr>
          <w:b/>
        </w:rPr>
        <w:lastRenderedPageBreak/>
        <w:t>Додаток</w:t>
      </w:r>
      <w:r w:rsidR="00803D37">
        <w:rPr>
          <w:b/>
          <w:lang w:val="ru-RU"/>
        </w:rPr>
        <w:t xml:space="preserve"> В</w:t>
      </w:r>
    </w:p>
    <w:p w14:paraId="77A085AA" w14:textId="77777777" w:rsidR="00812487" w:rsidRPr="005B68E6" w:rsidRDefault="00812487" w:rsidP="00540E70">
      <w:pPr>
        <w:widowControl w:val="0"/>
        <w:ind w:firstLine="709"/>
        <w:jc w:val="center"/>
        <w:rPr>
          <w:b/>
        </w:rPr>
      </w:pPr>
      <w:r w:rsidRPr="005B68E6">
        <w:rPr>
          <w:b/>
        </w:rPr>
        <w:t xml:space="preserve">Зразок оформлення змісту курсової роботи </w:t>
      </w:r>
    </w:p>
    <w:p w14:paraId="548F7CD3" w14:textId="77777777" w:rsidR="00812487" w:rsidRPr="005B68E6" w:rsidRDefault="00812487" w:rsidP="00540E70">
      <w:pPr>
        <w:widowControl w:val="0"/>
        <w:ind w:firstLine="709"/>
        <w:jc w:val="center"/>
        <w:rPr>
          <w:b/>
        </w:rPr>
      </w:pPr>
      <w:r w:rsidRPr="005B68E6">
        <w:rPr>
          <w:b/>
        </w:rPr>
        <w:t xml:space="preserve">Тема: «ТРАДИЦІЇ СТАРОДАВНЬОГО СТІНОПИСУ У СУЧАСНОМУ ХРАМОВОМУ РОЗПИСУ ОДЕСИ». </w:t>
      </w:r>
    </w:p>
    <w:p w14:paraId="5200E4E1" w14:textId="77777777" w:rsidR="005B68E6" w:rsidRDefault="005B68E6" w:rsidP="00812487">
      <w:pPr>
        <w:widowControl w:val="0"/>
        <w:ind w:firstLine="709"/>
        <w:jc w:val="center"/>
      </w:pPr>
    </w:p>
    <w:p w14:paraId="07596548" w14:textId="77777777" w:rsidR="005B68E6" w:rsidRDefault="005B68E6" w:rsidP="00812487">
      <w:pPr>
        <w:widowControl w:val="0"/>
        <w:ind w:firstLine="709"/>
        <w:jc w:val="center"/>
      </w:pPr>
    </w:p>
    <w:p w14:paraId="1AF30B24" w14:textId="77777777" w:rsidR="00812487" w:rsidRPr="00732167" w:rsidRDefault="00812487" w:rsidP="00812487">
      <w:pPr>
        <w:widowControl w:val="0"/>
        <w:ind w:firstLine="709"/>
        <w:jc w:val="center"/>
      </w:pPr>
      <w:r w:rsidRPr="00732167">
        <w:t xml:space="preserve">ЗМІСТ </w:t>
      </w:r>
    </w:p>
    <w:p w14:paraId="6F737A85" w14:textId="77777777" w:rsidR="00812487" w:rsidRDefault="00812487" w:rsidP="00812487">
      <w:pPr>
        <w:widowControl w:val="0"/>
        <w:ind w:firstLine="709"/>
        <w:jc w:val="center"/>
      </w:pPr>
    </w:p>
    <w:p w14:paraId="3C3031AF" w14:textId="77777777" w:rsidR="00812487" w:rsidRDefault="00812487" w:rsidP="00812487">
      <w:pPr>
        <w:widowControl w:val="0"/>
        <w:ind w:firstLine="709"/>
        <w:jc w:val="center"/>
      </w:pPr>
    </w:p>
    <w:tbl>
      <w:tblPr>
        <w:tblW w:w="0" w:type="auto"/>
        <w:tblLook w:val="04A0" w:firstRow="1" w:lastRow="0" w:firstColumn="1" w:lastColumn="0" w:noHBand="0" w:noVBand="1"/>
      </w:tblPr>
      <w:tblGrid>
        <w:gridCol w:w="804"/>
        <w:gridCol w:w="5025"/>
        <w:gridCol w:w="774"/>
      </w:tblGrid>
      <w:tr w:rsidR="00732167" w:rsidRPr="00925B15" w14:paraId="4A6AE84A" w14:textId="77777777" w:rsidTr="005B68E6">
        <w:tc>
          <w:tcPr>
            <w:tcW w:w="6026" w:type="dxa"/>
            <w:gridSpan w:val="2"/>
            <w:shd w:val="clear" w:color="auto" w:fill="auto"/>
          </w:tcPr>
          <w:p w14:paraId="18B6ADB8" w14:textId="6F21B916" w:rsidR="00732167" w:rsidRPr="00732167" w:rsidRDefault="00732167" w:rsidP="00925B15">
            <w:pPr>
              <w:widowControl w:val="0"/>
            </w:pPr>
            <w:r w:rsidRPr="00732167">
              <w:t>ВСТУП</w:t>
            </w:r>
          </w:p>
        </w:tc>
        <w:tc>
          <w:tcPr>
            <w:tcW w:w="793" w:type="dxa"/>
            <w:shd w:val="clear" w:color="auto" w:fill="auto"/>
          </w:tcPr>
          <w:p w14:paraId="333319A0" w14:textId="7BC682FD" w:rsidR="00732167" w:rsidRPr="00925B15" w:rsidRDefault="00732167" w:rsidP="00925B15">
            <w:pPr>
              <w:widowControl w:val="0"/>
              <w:jc w:val="center"/>
              <w:rPr>
                <w:b/>
              </w:rPr>
            </w:pPr>
            <w:r w:rsidRPr="00925B15">
              <w:rPr>
                <w:b/>
              </w:rPr>
              <w:t>3</w:t>
            </w:r>
          </w:p>
        </w:tc>
      </w:tr>
      <w:tr w:rsidR="00732167" w:rsidRPr="00925B15" w14:paraId="6C106608" w14:textId="77777777" w:rsidTr="005B68E6">
        <w:tc>
          <w:tcPr>
            <w:tcW w:w="6026" w:type="dxa"/>
            <w:gridSpan w:val="2"/>
            <w:shd w:val="clear" w:color="auto" w:fill="auto"/>
          </w:tcPr>
          <w:p w14:paraId="749318CA" w14:textId="1024FC90" w:rsidR="00732167" w:rsidRPr="00925B15" w:rsidRDefault="00732167" w:rsidP="00925B15">
            <w:pPr>
              <w:widowControl w:val="0"/>
              <w:rPr>
                <w:b/>
              </w:rPr>
            </w:pPr>
            <w:r>
              <w:t>Розділ 1. ТЕОРЕТИЧНИЙ АСПЕКТ ТЕМИ</w:t>
            </w:r>
          </w:p>
        </w:tc>
        <w:tc>
          <w:tcPr>
            <w:tcW w:w="793" w:type="dxa"/>
            <w:shd w:val="clear" w:color="auto" w:fill="auto"/>
          </w:tcPr>
          <w:p w14:paraId="4A2AEE9A" w14:textId="6218EF1A" w:rsidR="00732167" w:rsidRPr="00925B15" w:rsidRDefault="00732167" w:rsidP="00925B15">
            <w:pPr>
              <w:widowControl w:val="0"/>
              <w:jc w:val="center"/>
              <w:rPr>
                <w:b/>
              </w:rPr>
            </w:pPr>
            <w:r w:rsidRPr="00925B15">
              <w:rPr>
                <w:b/>
              </w:rPr>
              <w:t>6</w:t>
            </w:r>
          </w:p>
        </w:tc>
      </w:tr>
      <w:tr w:rsidR="00925B15" w:rsidRPr="00925B15" w14:paraId="6E54E1DD" w14:textId="77777777" w:rsidTr="005B68E6">
        <w:tc>
          <w:tcPr>
            <w:tcW w:w="817" w:type="dxa"/>
            <w:shd w:val="clear" w:color="auto" w:fill="auto"/>
          </w:tcPr>
          <w:p w14:paraId="4C2723D0" w14:textId="1E1CCDE9" w:rsidR="00812487" w:rsidRPr="00925B15" w:rsidRDefault="00732167" w:rsidP="00925B15">
            <w:pPr>
              <w:widowControl w:val="0"/>
              <w:jc w:val="center"/>
              <w:rPr>
                <w:b/>
              </w:rPr>
            </w:pPr>
            <w:r>
              <w:t>1.1.</w:t>
            </w:r>
          </w:p>
        </w:tc>
        <w:tc>
          <w:tcPr>
            <w:tcW w:w="5209" w:type="dxa"/>
            <w:shd w:val="clear" w:color="auto" w:fill="auto"/>
          </w:tcPr>
          <w:p w14:paraId="1495B36A" w14:textId="6833BFBE" w:rsidR="00812487" w:rsidRPr="00925B15" w:rsidRDefault="00732167" w:rsidP="00925B15">
            <w:pPr>
              <w:widowControl w:val="0"/>
              <w:rPr>
                <w:b/>
              </w:rPr>
            </w:pPr>
            <w:r>
              <w:t>Своєрідність монументально-декоративного мистецтва</w:t>
            </w:r>
          </w:p>
        </w:tc>
        <w:tc>
          <w:tcPr>
            <w:tcW w:w="793" w:type="dxa"/>
            <w:shd w:val="clear" w:color="auto" w:fill="auto"/>
          </w:tcPr>
          <w:p w14:paraId="4E109C9C" w14:textId="679BE123" w:rsidR="00812487" w:rsidRPr="00925B15" w:rsidRDefault="00732167" w:rsidP="00925B15">
            <w:pPr>
              <w:widowControl w:val="0"/>
              <w:jc w:val="center"/>
              <w:rPr>
                <w:b/>
              </w:rPr>
            </w:pPr>
            <w:r w:rsidRPr="00925B15">
              <w:rPr>
                <w:b/>
              </w:rPr>
              <w:t>6</w:t>
            </w:r>
          </w:p>
        </w:tc>
      </w:tr>
      <w:tr w:rsidR="00925B15" w:rsidRPr="00925B15" w14:paraId="1B4F0BEC" w14:textId="77777777" w:rsidTr="005B68E6">
        <w:tc>
          <w:tcPr>
            <w:tcW w:w="817" w:type="dxa"/>
            <w:shd w:val="clear" w:color="auto" w:fill="auto"/>
          </w:tcPr>
          <w:p w14:paraId="4969C948" w14:textId="3258DB21" w:rsidR="00812487" w:rsidRPr="00925B15" w:rsidRDefault="00732167" w:rsidP="00925B15">
            <w:pPr>
              <w:widowControl w:val="0"/>
              <w:jc w:val="center"/>
              <w:rPr>
                <w:b/>
              </w:rPr>
            </w:pPr>
            <w:r>
              <w:t>1.2.</w:t>
            </w:r>
          </w:p>
        </w:tc>
        <w:tc>
          <w:tcPr>
            <w:tcW w:w="5209" w:type="dxa"/>
            <w:shd w:val="clear" w:color="auto" w:fill="auto"/>
          </w:tcPr>
          <w:p w14:paraId="7A5B9B81" w14:textId="2ECCD66B" w:rsidR="00812487" w:rsidRPr="00925B15" w:rsidRDefault="00732167" w:rsidP="00925B15">
            <w:pPr>
              <w:widowControl w:val="0"/>
              <w:rPr>
                <w:b/>
              </w:rPr>
            </w:pPr>
            <w:r>
              <w:t>Мова візантійської ікони і стінопису</w:t>
            </w:r>
          </w:p>
        </w:tc>
        <w:tc>
          <w:tcPr>
            <w:tcW w:w="793" w:type="dxa"/>
            <w:shd w:val="clear" w:color="auto" w:fill="auto"/>
          </w:tcPr>
          <w:p w14:paraId="2769A797" w14:textId="27CA794D" w:rsidR="00812487" w:rsidRPr="00925B15" w:rsidRDefault="00732167" w:rsidP="00925B15">
            <w:pPr>
              <w:widowControl w:val="0"/>
              <w:jc w:val="center"/>
              <w:rPr>
                <w:b/>
              </w:rPr>
            </w:pPr>
            <w:r w:rsidRPr="00925B15">
              <w:rPr>
                <w:b/>
              </w:rPr>
              <w:t>10</w:t>
            </w:r>
          </w:p>
        </w:tc>
      </w:tr>
      <w:tr w:rsidR="00925B15" w:rsidRPr="00925B15" w14:paraId="1B3B4C16" w14:textId="77777777" w:rsidTr="005B68E6">
        <w:tc>
          <w:tcPr>
            <w:tcW w:w="817" w:type="dxa"/>
            <w:shd w:val="clear" w:color="auto" w:fill="auto"/>
          </w:tcPr>
          <w:p w14:paraId="42891BD3" w14:textId="40BAD60A" w:rsidR="00812487" w:rsidRPr="00925B15" w:rsidRDefault="00732167" w:rsidP="00925B15">
            <w:pPr>
              <w:widowControl w:val="0"/>
              <w:jc w:val="center"/>
              <w:rPr>
                <w:b/>
              </w:rPr>
            </w:pPr>
            <w:r>
              <w:t>1.3.</w:t>
            </w:r>
          </w:p>
        </w:tc>
        <w:tc>
          <w:tcPr>
            <w:tcW w:w="5209" w:type="dxa"/>
            <w:shd w:val="clear" w:color="auto" w:fill="auto"/>
          </w:tcPr>
          <w:p w14:paraId="20FD453F" w14:textId="72A535CF" w:rsidR="00812487" w:rsidRPr="00925B15" w:rsidRDefault="00732167" w:rsidP="00925B15">
            <w:pPr>
              <w:widowControl w:val="0"/>
              <w:rPr>
                <w:b/>
              </w:rPr>
            </w:pPr>
            <w:r>
              <w:t>Функції ікони</w:t>
            </w:r>
          </w:p>
        </w:tc>
        <w:tc>
          <w:tcPr>
            <w:tcW w:w="793" w:type="dxa"/>
            <w:shd w:val="clear" w:color="auto" w:fill="auto"/>
          </w:tcPr>
          <w:p w14:paraId="2F564254" w14:textId="470E28A8" w:rsidR="00812487" w:rsidRPr="00925B15" w:rsidRDefault="00732167" w:rsidP="00925B15">
            <w:pPr>
              <w:widowControl w:val="0"/>
              <w:jc w:val="center"/>
              <w:rPr>
                <w:b/>
              </w:rPr>
            </w:pPr>
            <w:r w:rsidRPr="00925B15">
              <w:rPr>
                <w:b/>
              </w:rPr>
              <w:t>15</w:t>
            </w:r>
          </w:p>
        </w:tc>
      </w:tr>
      <w:tr w:rsidR="00732167" w:rsidRPr="00925B15" w14:paraId="4EACDEEA" w14:textId="77777777" w:rsidTr="005B68E6">
        <w:tc>
          <w:tcPr>
            <w:tcW w:w="6026" w:type="dxa"/>
            <w:gridSpan w:val="2"/>
            <w:shd w:val="clear" w:color="auto" w:fill="auto"/>
          </w:tcPr>
          <w:p w14:paraId="2EC6217F" w14:textId="04C22871" w:rsidR="00732167" w:rsidRPr="00925B15" w:rsidRDefault="00732167" w:rsidP="00925B15">
            <w:pPr>
              <w:widowControl w:val="0"/>
              <w:rPr>
                <w:b/>
              </w:rPr>
            </w:pPr>
            <w:r>
              <w:t>Розділ 2. СИМВОЛІКА АРХІТЕКТУРНОЇ КОНСТРУКЦІЇ ХРАМУ СВЯТОЇ ТАТІАНИ</w:t>
            </w:r>
          </w:p>
        </w:tc>
        <w:tc>
          <w:tcPr>
            <w:tcW w:w="793" w:type="dxa"/>
            <w:shd w:val="clear" w:color="auto" w:fill="auto"/>
          </w:tcPr>
          <w:p w14:paraId="01FFD577" w14:textId="2831E1E6" w:rsidR="00732167" w:rsidRPr="00925B15" w:rsidRDefault="00732167" w:rsidP="00925B15">
            <w:pPr>
              <w:widowControl w:val="0"/>
              <w:jc w:val="center"/>
              <w:rPr>
                <w:b/>
              </w:rPr>
            </w:pPr>
            <w:r w:rsidRPr="00925B15">
              <w:rPr>
                <w:b/>
              </w:rPr>
              <w:t>21</w:t>
            </w:r>
          </w:p>
        </w:tc>
      </w:tr>
      <w:tr w:rsidR="00925B15" w:rsidRPr="00925B15" w14:paraId="7A9EC5C3" w14:textId="77777777" w:rsidTr="005B68E6">
        <w:tc>
          <w:tcPr>
            <w:tcW w:w="817" w:type="dxa"/>
            <w:shd w:val="clear" w:color="auto" w:fill="auto"/>
          </w:tcPr>
          <w:p w14:paraId="58F0A90D" w14:textId="384E6592" w:rsidR="00812487" w:rsidRPr="00925B15" w:rsidRDefault="00732167" w:rsidP="00925B15">
            <w:pPr>
              <w:widowControl w:val="0"/>
              <w:jc w:val="center"/>
              <w:rPr>
                <w:b/>
              </w:rPr>
            </w:pPr>
            <w:r>
              <w:t>2.1.</w:t>
            </w:r>
          </w:p>
        </w:tc>
        <w:tc>
          <w:tcPr>
            <w:tcW w:w="5209" w:type="dxa"/>
            <w:shd w:val="clear" w:color="auto" w:fill="auto"/>
          </w:tcPr>
          <w:p w14:paraId="239233BD" w14:textId="56352256" w:rsidR="00812487" w:rsidRPr="00925B15" w:rsidRDefault="00732167" w:rsidP="00925B15">
            <w:pPr>
              <w:widowControl w:val="0"/>
              <w:rPr>
                <w:b/>
              </w:rPr>
            </w:pPr>
            <w:r>
              <w:t>Символічні моделі у екстер’єрі храму</w:t>
            </w:r>
          </w:p>
        </w:tc>
        <w:tc>
          <w:tcPr>
            <w:tcW w:w="793" w:type="dxa"/>
            <w:shd w:val="clear" w:color="auto" w:fill="auto"/>
          </w:tcPr>
          <w:p w14:paraId="3AD78F3C" w14:textId="30C80BFB" w:rsidR="00812487" w:rsidRPr="00925B15" w:rsidRDefault="00732167" w:rsidP="00925B15">
            <w:pPr>
              <w:widowControl w:val="0"/>
              <w:jc w:val="center"/>
              <w:rPr>
                <w:b/>
              </w:rPr>
            </w:pPr>
            <w:r w:rsidRPr="00925B15">
              <w:rPr>
                <w:b/>
              </w:rPr>
              <w:t>21</w:t>
            </w:r>
          </w:p>
        </w:tc>
      </w:tr>
      <w:tr w:rsidR="00732167" w:rsidRPr="00925B15" w14:paraId="1985C347" w14:textId="77777777" w:rsidTr="005B68E6">
        <w:tc>
          <w:tcPr>
            <w:tcW w:w="817" w:type="dxa"/>
            <w:shd w:val="clear" w:color="auto" w:fill="auto"/>
          </w:tcPr>
          <w:p w14:paraId="3AC5E08A" w14:textId="05DA4ACD" w:rsidR="00732167" w:rsidRDefault="00732167" w:rsidP="00925B15">
            <w:pPr>
              <w:widowControl w:val="0"/>
              <w:jc w:val="center"/>
            </w:pPr>
            <w:r>
              <w:t>2.2.</w:t>
            </w:r>
          </w:p>
        </w:tc>
        <w:tc>
          <w:tcPr>
            <w:tcW w:w="5209" w:type="dxa"/>
            <w:shd w:val="clear" w:color="auto" w:fill="auto"/>
          </w:tcPr>
          <w:p w14:paraId="5443D58A" w14:textId="6CBA2453" w:rsidR="00732167" w:rsidRDefault="00732167" w:rsidP="00925B15">
            <w:pPr>
              <w:widowControl w:val="0"/>
            </w:pPr>
            <w:proofErr w:type="spellStart"/>
            <w:r>
              <w:t>Архетипічні</w:t>
            </w:r>
            <w:proofErr w:type="spellEnd"/>
            <w:r>
              <w:t xml:space="preserve"> мотиви в інтер’єрі церкви</w:t>
            </w:r>
          </w:p>
        </w:tc>
        <w:tc>
          <w:tcPr>
            <w:tcW w:w="793" w:type="dxa"/>
            <w:shd w:val="clear" w:color="auto" w:fill="auto"/>
          </w:tcPr>
          <w:p w14:paraId="4963ECF1" w14:textId="5C7CE155" w:rsidR="00732167" w:rsidRPr="00925B15" w:rsidRDefault="00732167" w:rsidP="00925B15">
            <w:pPr>
              <w:widowControl w:val="0"/>
              <w:jc w:val="center"/>
              <w:rPr>
                <w:b/>
              </w:rPr>
            </w:pPr>
            <w:r w:rsidRPr="00925B15">
              <w:rPr>
                <w:b/>
              </w:rPr>
              <w:t>27</w:t>
            </w:r>
          </w:p>
        </w:tc>
      </w:tr>
      <w:tr w:rsidR="00732167" w:rsidRPr="00925B15" w14:paraId="133EF463" w14:textId="77777777" w:rsidTr="005B68E6">
        <w:tc>
          <w:tcPr>
            <w:tcW w:w="6026" w:type="dxa"/>
            <w:gridSpan w:val="2"/>
            <w:shd w:val="clear" w:color="auto" w:fill="auto"/>
          </w:tcPr>
          <w:p w14:paraId="7487E0BF" w14:textId="62FC4D43" w:rsidR="00732167" w:rsidRDefault="00732167" w:rsidP="00925B15">
            <w:pPr>
              <w:widowControl w:val="0"/>
            </w:pPr>
            <w:r>
              <w:t>Розділ 3. МОНУМЕНТАЛЬНО-ДЕКОРАТИВНІ РОЗПИСИ ЦЕРКВИ СВЯТОЇ ТАТІАНИ</w:t>
            </w:r>
          </w:p>
        </w:tc>
        <w:tc>
          <w:tcPr>
            <w:tcW w:w="793" w:type="dxa"/>
            <w:shd w:val="clear" w:color="auto" w:fill="auto"/>
          </w:tcPr>
          <w:p w14:paraId="1BC5EDC2" w14:textId="09CE67DB" w:rsidR="00732167" w:rsidRPr="00925B15" w:rsidRDefault="00732167" w:rsidP="00925B15">
            <w:pPr>
              <w:widowControl w:val="0"/>
              <w:jc w:val="center"/>
              <w:rPr>
                <w:b/>
              </w:rPr>
            </w:pPr>
            <w:r w:rsidRPr="00925B15">
              <w:rPr>
                <w:b/>
              </w:rPr>
              <w:t>30</w:t>
            </w:r>
          </w:p>
        </w:tc>
      </w:tr>
      <w:tr w:rsidR="00732167" w:rsidRPr="00925B15" w14:paraId="4509CACC" w14:textId="77777777" w:rsidTr="005B68E6">
        <w:tc>
          <w:tcPr>
            <w:tcW w:w="817" w:type="dxa"/>
            <w:shd w:val="clear" w:color="auto" w:fill="auto"/>
          </w:tcPr>
          <w:p w14:paraId="428FFB4E" w14:textId="43B399D7" w:rsidR="00732167" w:rsidRDefault="00732167" w:rsidP="00925B15">
            <w:pPr>
              <w:widowControl w:val="0"/>
              <w:jc w:val="center"/>
            </w:pPr>
            <w:r>
              <w:t>3.1</w:t>
            </w:r>
          </w:p>
        </w:tc>
        <w:tc>
          <w:tcPr>
            <w:tcW w:w="5209" w:type="dxa"/>
            <w:shd w:val="clear" w:color="auto" w:fill="auto"/>
          </w:tcPr>
          <w:p w14:paraId="28A8B608" w14:textId="0A8E0B50" w:rsidR="00732167" w:rsidRDefault="00732167" w:rsidP="00925B15">
            <w:pPr>
              <w:widowControl w:val="0"/>
            </w:pPr>
            <w:r>
              <w:t>Система розпису інтер’єру</w:t>
            </w:r>
          </w:p>
        </w:tc>
        <w:tc>
          <w:tcPr>
            <w:tcW w:w="793" w:type="dxa"/>
            <w:shd w:val="clear" w:color="auto" w:fill="auto"/>
          </w:tcPr>
          <w:p w14:paraId="6B5C0A73" w14:textId="4E72F5E1" w:rsidR="00732167" w:rsidRPr="00925B15" w:rsidRDefault="00732167" w:rsidP="00925B15">
            <w:pPr>
              <w:widowControl w:val="0"/>
              <w:jc w:val="center"/>
              <w:rPr>
                <w:b/>
              </w:rPr>
            </w:pPr>
            <w:r w:rsidRPr="00925B15">
              <w:rPr>
                <w:b/>
              </w:rPr>
              <w:t>30</w:t>
            </w:r>
          </w:p>
        </w:tc>
      </w:tr>
      <w:tr w:rsidR="00925B15" w:rsidRPr="00925B15" w14:paraId="4CCF0DAD" w14:textId="77777777" w:rsidTr="005B68E6">
        <w:tc>
          <w:tcPr>
            <w:tcW w:w="817" w:type="dxa"/>
            <w:shd w:val="clear" w:color="auto" w:fill="auto"/>
          </w:tcPr>
          <w:p w14:paraId="3815C94B" w14:textId="2E7F3392" w:rsidR="00812487" w:rsidRPr="00925B15" w:rsidRDefault="00732167" w:rsidP="00925B15">
            <w:pPr>
              <w:widowControl w:val="0"/>
              <w:jc w:val="center"/>
              <w:rPr>
                <w:b/>
              </w:rPr>
            </w:pPr>
            <w:r>
              <w:t>3.2</w:t>
            </w:r>
          </w:p>
        </w:tc>
        <w:tc>
          <w:tcPr>
            <w:tcW w:w="5209" w:type="dxa"/>
            <w:shd w:val="clear" w:color="auto" w:fill="auto"/>
          </w:tcPr>
          <w:p w14:paraId="36D81B09" w14:textId="7EA8C2E2" w:rsidR="00812487" w:rsidRPr="00925B15" w:rsidRDefault="00732167" w:rsidP="00925B15">
            <w:pPr>
              <w:widowControl w:val="0"/>
              <w:rPr>
                <w:b/>
              </w:rPr>
            </w:pPr>
            <w:r>
              <w:t>Образи Христа</w:t>
            </w:r>
          </w:p>
        </w:tc>
        <w:tc>
          <w:tcPr>
            <w:tcW w:w="793" w:type="dxa"/>
            <w:shd w:val="clear" w:color="auto" w:fill="auto"/>
          </w:tcPr>
          <w:p w14:paraId="1B920B7A" w14:textId="2B494965" w:rsidR="00812487" w:rsidRPr="00925B15" w:rsidRDefault="00732167" w:rsidP="00925B15">
            <w:pPr>
              <w:widowControl w:val="0"/>
              <w:jc w:val="center"/>
              <w:rPr>
                <w:b/>
              </w:rPr>
            </w:pPr>
            <w:r w:rsidRPr="00925B15">
              <w:rPr>
                <w:b/>
              </w:rPr>
              <w:t>34</w:t>
            </w:r>
          </w:p>
        </w:tc>
      </w:tr>
      <w:tr w:rsidR="00732167" w:rsidRPr="00925B15" w14:paraId="03FDBF0A" w14:textId="77777777" w:rsidTr="005B68E6">
        <w:tc>
          <w:tcPr>
            <w:tcW w:w="817" w:type="dxa"/>
            <w:shd w:val="clear" w:color="auto" w:fill="auto"/>
          </w:tcPr>
          <w:p w14:paraId="4D5F83D4" w14:textId="7356B1B4" w:rsidR="00732167" w:rsidRPr="00925B15" w:rsidRDefault="00732167" w:rsidP="00925B15">
            <w:pPr>
              <w:widowControl w:val="0"/>
              <w:jc w:val="center"/>
              <w:rPr>
                <w:b/>
              </w:rPr>
            </w:pPr>
            <w:r>
              <w:t>3.3.</w:t>
            </w:r>
          </w:p>
        </w:tc>
        <w:tc>
          <w:tcPr>
            <w:tcW w:w="5209" w:type="dxa"/>
            <w:shd w:val="clear" w:color="auto" w:fill="auto"/>
          </w:tcPr>
          <w:p w14:paraId="64512C1D" w14:textId="46B94193" w:rsidR="00732167" w:rsidRPr="00925B15" w:rsidRDefault="00732167" w:rsidP="00925B15">
            <w:pPr>
              <w:widowControl w:val="0"/>
              <w:rPr>
                <w:b/>
              </w:rPr>
            </w:pPr>
            <w:r>
              <w:t>Образи Богоматері</w:t>
            </w:r>
          </w:p>
        </w:tc>
        <w:tc>
          <w:tcPr>
            <w:tcW w:w="793" w:type="dxa"/>
            <w:shd w:val="clear" w:color="auto" w:fill="auto"/>
          </w:tcPr>
          <w:p w14:paraId="1916350C" w14:textId="4C158D00" w:rsidR="00732167" w:rsidRPr="00925B15" w:rsidRDefault="00732167" w:rsidP="00925B15">
            <w:pPr>
              <w:widowControl w:val="0"/>
              <w:jc w:val="center"/>
              <w:rPr>
                <w:b/>
              </w:rPr>
            </w:pPr>
            <w:r w:rsidRPr="00925B15">
              <w:rPr>
                <w:b/>
              </w:rPr>
              <w:t>37</w:t>
            </w:r>
          </w:p>
        </w:tc>
      </w:tr>
      <w:tr w:rsidR="00732167" w:rsidRPr="00925B15" w14:paraId="23D0928D" w14:textId="77777777" w:rsidTr="005B68E6">
        <w:tc>
          <w:tcPr>
            <w:tcW w:w="6026" w:type="dxa"/>
            <w:gridSpan w:val="2"/>
            <w:shd w:val="clear" w:color="auto" w:fill="auto"/>
          </w:tcPr>
          <w:p w14:paraId="06C25D5F" w14:textId="3114CA1F" w:rsidR="00732167" w:rsidRPr="00925B15" w:rsidRDefault="00732167" w:rsidP="00925B15">
            <w:pPr>
              <w:widowControl w:val="0"/>
              <w:rPr>
                <w:b/>
              </w:rPr>
            </w:pPr>
            <w:r>
              <w:t>ВИСНОВКИ</w:t>
            </w:r>
          </w:p>
        </w:tc>
        <w:tc>
          <w:tcPr>
            <w:tcW w:w="793" w:type="dxa"/>
            <w:shd w:val="clear" w:color="auto" w:fill="auto"/>
          </w:tcPr>
          <w:p w14:paraId="6984B996" w14:textId="2D817B4C" w:rsidR="00732167" w:rsidRPr="00925B15" w:rsidRDefault="00732167" w:rsidP="00925B15">
            <w:pPr>
              <w:widowControl w:val="0"/>
              <w:jc w:val="center"/>
              <w:rPr>
                <w:b/>
              </w:rPr>
            </w:pPr>
            <w:r w:rsidRPr="00925B15">
              <w:rPr>
                <w:b/>
              </w:rPr>
              <w:t>41</w:t>
            </w:r>
          </w:p>
        </w:tc>
      </w:tr>
      <w:tr w:rsidR="00732167" w:rsidRPr="00925B15" w14:paraId="16FA6B15" w14:textId="77777777" w:rsidTr="005B68E6">
        <w:tc>
          <w:tcPr>
            <w:tcW w:w="6026" w:type="dxa"/>
            <w:gridSpan w:val="2"/>
            <w:shd w:val="clear" w:color="auto" w:fill="auto"/>
          </w:tcPr>
          <w:p w14:paraId="3559ACC1" w14:textId="1AC5B36F" w:rsidR="00732167" w:rsidRPr="00925B15" w:rsidRDefault="00732167" w:rsidP="00925B15">
            <w:pPr>
              <w:widowControl w:val="0"/>
              <w:rPr>
                <w:b/>
              </w:rPr>
            </w:pPr>
            <w:r>
              <w:t>СПИСОК ВИКОРИСТАНОЇ ЛІТЕРАТУРИ</w:t>
            </w:r>
          </w:p>
        </w:tc>
        <w:tc>
          <w:tcPr>
            <w:tcW w:w="793" w:type="dxa"/>
            <w:shd w:val="clear" w:color="auto" w:fill="auto"/>
          </w:tcPr>
          <w:p w14:paraId="4C453B22" w14:textId="5B63E182" w:rsidR="00732167" w:rsidRPr="00925B15" w:rsidRDefault="00732167" w:rsidP="00925B15">
            <w:pPr>
              <w:widowControl w:val="0"/>
              <w:jc w:val="center"/>
              <w:rPr>
                <w:b/>
              </w:rPr>
            </w:pPr>
            <w:r w:rsidRPr="00925B15">
              <w:rPr>
                <w:b/>
              </w:rPr>
              <w:t>44</w:t>
            </w:r>
          </w:p>
        </w:tc>
      </w:tr>
      <w:tr w:rsidR="00732167" w:rsidRPr="00925B15" w14:paraId="11241746" w14:textId="77777777" w:rsidTr="005B68E6">
        <w:tc>
          <w:tcPr>
            <w:tcW w:w="6026" w:type="dxa"/>
            <w:gridSpan w:val="2"/>
            <w:shd w:val="clear" w:color="auto" w:fill="auto"/>
          </w:tcPr>
          <w:p w14:paraId="517CCC12" w14:textId="13FED301" w:rsidR="00732167" w:rsidRPr="00925B15" w:rsidRDefault="00732167" w:rsidP="00925B15">
            <w:pPr>
              <w:widowControl w:val="0"/>
              <w:rPr>
                <w:b/>
              </w:rPr>
            </w:pPr>
            <w:r>
              <w:t>ДОДАТОКИ</w:t>
            </w:r>
          </w:p>
        </w:tc>
        <w:tc>
          <w:tcPr>
            <w:tcW w:w="793" w:type="dxa"/>
            <w:shd w:val="clear" w:color="auto" w:fill="auto"/>
          </w:tcPr>
          <w:p w14:paraId="3BADAF1F" w14:textId="31F18663" w:rsidR="00732167" w:rsidRPr="00925B15" w:rsidRDefault="00732167" w:rsidP="00925B15">
            <w:pPr>
              <w:widowControl w:val="0"/>
              <w:jc w:val="center"/>
              <w:rPr>
                <w:b/>
              </w:rPr>
            </w:pPr>
            <w:r w:rsidRPr="00925B15">
              <w:rPr>
                <w:b/>
              </w:rPr>
              <w:t>46</w:t>
            </w:r>
          </w:p>
        </w:tc>
      </w:tr>
    </w:tbl>
    <w:p w14:paraId="678FCF73" w14:textId="77777777" w:rsidR="00812487" w:rsidRDefault="00812487" w:rsidP="00540E70">
      <w:pPr>
        <w:widowControl w:val="0"/>
        <w:ind w:firstLine="709"/>
        <w:jc w:val="center"/>
        <w:rPr>
          <w:i/>
          <w:sz w:val="28"/>
          <w:szCs w:val="28"/>
          <w:lang w:eastAsia="ru-RU"/>
        </w:rPr>
      </w:pPr>
    </w:p>
    <w:p w14:paraId="55CD1F85" w14:textId="79E2E58F" w:rsidR="004A16D0" w:rsidRDefault="006571A9" w:rsidP="004A16D0">
      <w:pPr>
        <w:ind w:firstLine="567"/>
        <w:jc w:val="right"/>
        <w:outlineLvl w:val="1"/>
        <w:rPr>
          <w:b/>
        </w:rPr>
      </w:pPr>
      <w:r w:rsidRPr="00626BB4">
        <w:rPr>
          <w:b/>
        </w:rPr>
        <w:br w:type="page"/>
      </w:r>
      <w:r w:rsidR="004A16D0">
        <w:rPr>
          <w:b/>
        </w:rPr>
        <w:lastRenderedPageBreak/>
        <w:t xml:space="preserve"> </w:t>
      </w:r>
    </w:p>
    <w:p w14:paraId="33F534AC" w14:textId="4FD30D48" w:rsidR="00D263CE" w:rsidRPr="00803D37" w:rsidRDefault="003D54DB" w:rsidP="00171617">
      <w:pPr>
        <w:widowControl w:val="0"/>
        <w:ind w:firstLine="709"/>
        <w:jc w:val="right"/>
        <w:rPr>
          <w:b/>
          <w:lang w:val="ru-RU"/>
        </w:rPr>
      </w:pPr>
      <w:r>
        <w:rPr>
          <w:b/>
        </w:rPr>
        <w:t xml:space="preserve">Додаток </w:t>
      </w:r>
      <w:r w:rsidR="00803D37">
        <w:rPr>
          <w:b/>
          <w:lang w:val="ru-RU"/>
        </w:rPr>
        <w:t>Ж</w:t>
      </w:r>
    </w:p>
    <w:p w14:paraId="0BDC285C" w14:textId="77777777" w:rsidR="00D263CE" w:rsidRDefault="00D263CE" w:rsidP="005D3E30">
      <w:pPr>
        <w:ind w:firstLine="567"/>
        <w:jc w:val="center"/>
        <w:outlineLvl w:val="1"/>
        <w:rPr>
          <w:b/>
          <w:bCs/>
          <w:lang w:eastAsia="ru-RU"/>
        </w:rPr>
      </w:pPr>
      <w:r w:rsidRPr="00BC44EF">
        <w:rPr>
          <w:b/>
          <w:bCs/>
          <w:lang w:eastAsia="ru-RU"/>
        </w:rPr>
        <w:t>Прикл</w:t>
      </w:r>
      <w:r>
        <w:rPr>
          <w:b/>
          <w:bCs/>
          <w:lang w:eastAsia="ru-RU"/>
        </w:rPr>
        <w:t>ади оформлення бібліографічного</w:t>
      </w:r>
    </w:p>
    <w:p w14:paraId="22D12D52" w14:textId="66E965CB" w:rsidR="00D263CE" w:rsidRPr="00BC44EF" w:rsidRDefault="00D263CE" w:rsidP="005D3E30">
      <w:pPr>
        <w:ind w:firstLine="567"/>
        <w:jc w:val="center"/>
        <w:outlineLvl w:val="1"/>
        <w:rPr>
          <w:b/>
          <w:bCs/>
          <w:lang w:eastAsia="ru-RU"/>
        </w:rPr>
      </w:pPr>
      <w:r w:rsidRPr="00BC44EF">
        <w:rPr>
          <w:b/>
          <w:bCs/>
          <w:lang w:eastAsia="ru-RU"/>
        </w:rPr>
        <w:t>опису у списку</w:t>
      </w:r>
      <w:r w:rsidR="007D7BC4" w:rsidRPr="007D7BC4">
        <w:t xml:space="preserve"> </w:t>
      </w:r>
      <w:r w:rsidR="007D7BC4" w:rsidRPr="007D7BC4">
        <w:rPr>
          <w:b/>
          <w:bCs/>
          <w:lang w:eastAsia="ru-RU"/>
        </w:rPr>
        <w:t>використаних джерел</w:t>
      </w:r>
      <w:r w:rsidR="007D7BC4">
        <w:rPr>
          <w:b/>
          <w:bCs/>
          <w:lang w:eastAsia="ru-RU"/>
        </w:rPr>
        <w:t xml:space="preserve"> </w:t>
      </w:r>
      <w:r w:rsidRPr="00BC44EF">
        <w:rPr>
          <w:b/>
          <w:bCs/>
          <w:lang w:eastAsia="ru-RU"/>
        </w:rPr>
        <w:t>:</w:t>
      </w:r>
    </w:p>
    <w:p w14:paraId="5EDDFD86" w14:textId="48DAD02D" w:rsidR="00905937" w:rsidRDefault="007D7BC4" w:rsidP="005D3E30">
      <w:pPr>
        <w:widowControl w:val="0"/>
        <w:ind w:firstLine="709"/>
        <w:jc w:val="center"/>
        <w:rPr>
          <w:b/>
          <w:lang w:eastAsia="ru-RU"/>
        </w:rPr>
      </w:pPr>
      <w:r w:rsidRPr="007D7BC4">
        <w:rPr>
          <w:b/>
          <w:lang w:eastAsia="ru-RU"/>
        </w:rPr>
        <w:t xml:space="preserve">згідно </w:t>
      </w:r>
      <w:proofErr w:type="spellStart"/>
      <w:r w:rsidRPr="007D7BC4">
        <w:rPr>
          <w:b/>
          <w:lang w:eastAsia="ru-RU"/>
        </w:rPr>
        <w:t>дсту</w:t>
      </w:r>
      <w:proofErr w:type="spellEnd"/>
      <w:r w:rsidRPr="007D7BC4">
        <w:rPr>
          <w:b/>
          <w:lang w:eastAsia="ru-RU"/>
        </w:rPr>
        <w:t xml:space="preserve"> 8302:2015 «</w:t>
      </w:r>
      <w:r>
        <w:rPr>
          <w:b/>
          <w:lang w:eastAsia="ru-RU"/>
        </w:rPr>
        <w:t>І</w:t>
      </w:r>
      <w:r w:rsidRPr="007D7BC4">
        <w:rPr>
          <w:b/>
          <w:lang w:eastAsia="ru-RU"/>
        </w:rPr>
        <w:t>нформація та докумен</w:t>
      </w:r>
      <w:r w:rsidR="00905937">
        <w:rPr>
          <w:b/>
          <w:lang w:eastAsia="ru-RU"/>
        </w:rPr>
        <w:t>тація</w:t>
      </w:r>
      <w:r w:rsidR="005D3E30">
        <w:rPr>
          <w:b/>
          <w:lang w:eastAsia="ru-RU"/>
        </w:rPr>
        <w:t>,</w:t>
      </w:r>
      <w:r w:rsidR="00905937">
        <w:rPr>
          <w:b/>
          <w:lang w:eastAsia="ru-RU"/>
        </w:rPr>
        <w:t xml:space="preserve"> бібліографічне посилання.</w:t>
      </w:r>
    </w:p>
    <w:p w14:paraId="13049727" w14:textId="77777777" w:rsidR="005D3E30" w:rsidRDefault="007D7BC4" w:rsidP="005D3E30">
      <w:pPr>
        <w:widowControl w:val="0"/>
        <w:ind w:firstLine="709"/>
        <w:jc w:val="center"/>
        <w:rPr>
          <w:b/>
          <w:lang w:eastAsia="ru-RU"/>
        </w:rPr>
      </w:pPr>
      <w:r w:rsidRPr="007D7BC4">
        <w:rPr>
          <w:b/>
          <w:lang w:eastAsia="ru-RU"/>
        </w:rPr>
        <w:t>Загальні</w:t>
      </w:r>
      <w:r>
        <w:rPr>
          <w:b/>
          <w:lang w:eastAsia="ru-RU"/>
        </w:rPr>
        <w:t xml:space="preserve"> </w:t>
      </w:r>
      <w:r w:rsidRPr="007D7BC4">
        <w:rPr>
          <w:b/>
          <w:lang w:eastAsia="ru-RU"/>
        </w:rPr>
        <w:t>по</w:t>
      </w:r>
      <w:r w:rsidR="005D3E30">
        <w:rPr>
          <w:b/>
          <w:lang w:eastAsia="ru-RU"/>
        </w:rPr>
        <w:t>ложення та правила складання»</w:t>
      </w:r>
    </w:p>
    <w:p w14:paraId="4DC46806" w14:textId="32276A3E" w:rsidR="00D263CE" w:rsidRDefault="005D3E30" w:rsidP="005D3E30">
      <w:pPr>
        <w:widowControl w:val="0"/>
        <w:ind w:firstLine="709"/>
        <w:jc w:val="center"/>
        <w:rPr>
          <w:b/>
          <w:lang w:eastAsia="ru-RU"/>
        </w:rPr>
      </w:pPr>
      <w:r>
        <w:rPr>
          <w:b/>
          <w:lang w:eastAsia="ru-RU"/>
        </w:rPr>
        <w:t xml:space="preserve">з </w:t>
      </w:r>
      <w:r w:rsidR="007D7BC4" w:rsidRPr="007D7BC4">
        <w:rPr>
          <w:b/>
          <w:lang w:eastAsia="ru-RU"/>
        </w:rPr>
        <w:t xml:space="preserve">урахуванням правок (код </w:t>
      </w:r>
      <w:proofErr w:type="spellStart"/>
      <w:r w:rsidR="007D7BC4" w:rsidRPr="007D7BC4">
        <w:rPr>
          <w:b/>
          <w:lang w:eastAsia="ru-RU"/>
        </w:rPr>
        <w:t>укнд</w:t>
      </w:r>
      <w:proofErr w:type="spellEnd"/>
      <w:r w:rsidR="007D7BC4" w:rsidRPr="007D7BC4">
        <w:rPr>
          <w:b/>
          <w:lang w:eastAsia="ru-RU"/>
        </w:rPr>
        <w:t xml:space="preserve"> 01.140.40)</w:t>
      </w:r>
    </w:p>
    <w:p w14:paraId="1786934D" w14:textId="77777777" w:rsidR="007D7BC4" w:rsidRPr="00BC44EF" w:rsidRDefault="007D7BC4" w:rsidP="007D7BC4">
      <w:pPr>
        <w:widowControl w:val="0"/>
        <w:ind w:firstLine="709"/>
        <w:jc w:val="center"/>
        <w:rPr>
          <w:b/>
          <w:caps/>
          <w:lang w:eastAsia="ru-RU"/>
        </w:rPr>
      </w:pPr>
    </w:p>
    <w:tbl>
      <w:tblPr>
        <w:tblW w:w="652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60"/>
        <w:gridCol w:w="4961"/>
      </w:tblGrid>
      <w:tr w:rsidR="00D263CE" w:rsidRPr="00BC44EF" w14:paraId="161A4AFD" w14:textId="77777777" w:rsidTr="009B27B1">
        <w:trPr>
          <w:trHeight w:val="610"/>
        </w:trPr>
        <w:tc>
          <w:tcPr>
            <w:tcW w:w="1560" w:type="dxa"/>
          </w:tcPr>
          <w:p w14:paraId="02D781BB" w14:textId="77777777" w:rsidR="00D263CE" w:rsidRPr="00BC44EF" w:rsidRDefault="00D263CE" w:rsidP="009F49A8">
            <w:pPr>
              <w:widowControl w:val="0"/>
              <w:ind w:firstLine="176"/>
              <w:jc w:val="center"/>
              <w:rPr>
                <w:b/>
                <w:lang w:eastAsia="ru-RU"/>
              </w:rPr>
            </w:pPr>
            <w:r w:rsidRPr="00BC44EF">
              <w:rPr>
                <w:b/>
                <w:lang w:eastAsia="ru-RU"/>
              </w:rPr>
              <w:t>Характеристика джерела</w:t>
            </w:r>
          </w:p>
        </w:tc>
        <w:tc>
          <w:tcPr>
            <w:tcW w:w="4961" w:type="dxa"/>
          </w:tcPr>
          <w:p w14:paraId="2098845B" w14:textId="77777777" w:rsidR="00D263CE" w:rsidRPr="00BC44EF" w:rsidRDefault="00D263CE" w:rsidP="009F49A8">
            <w:pPr>
              <w:widowControl w:val="0"/>
              <w:ind w:firstLine="709"/>
              <w:jc w:val="center"/>
              <w:rPr>
                <w:b/>
                <w:lang w:eastAsia="ru-RU"/>
              </w:rPr>
            </w:pPr>
            <w:r w:rsidRPr="00BC44EF">
              <w:rPr>
                <w:b/>
                <w:lang w:eastAsia="ru-RU"/>
              </w:rPr>
              <w:t>Оформлення</w:t>
            </w:r>
          </w:p>
        </w:tc>
      </w:tr>
      <w:tr w:rsidR="00D263CE" w:rsidRPr="00BC44EF" w14:paraId="0E6E8AA3" w14:textId="77777777" w:rsidTr="009B27B1">
        <w:tc>
          <w:tcPr>
            <w:tcW w:w="1560" w:type="dxa"/>
          </w:tcPr>
          <w:p w14:paraId="09BB91AC" w14:textId="77777777" w:rsidR="00D263CE" w:rsidRPr="00BC44EF" w:rsidRDefault="00D263CE" w:rsidP="009F49A8">
            <w:pPr>
              <w:ind w:firstLine="34"/>
              <w:jc w:val="center"/>
              <w:rPr>
                <w:lang w:eastAsia="ru-RU"/>
              </w:rPr>
            </w:pPr>
            <w:r w:rsidRPr="00BC44EF">
              <w:rPr>
                <w:b/>
                <w:bCs/>
                <w:lang w:eastAsia="ru-RU"/>
              </w:rPr>
              <w:t>Книги одного автора</w:t>
            </w:r>
          </w:p>
          <w:p w14:paraId="7BD02B14" w14:textId="77777777" w:rsidR="00D263CE" w:rsidRPr="00BC44EF" w:rsidRDefault="00D263CE" w:rsidP="009F49A8">
            <w:pPr>
              <w:ind w:firstLine="34"/>
              <w:jc w:val="center"/>
              <w:rPr>
                <w:i/>
                <w:lang w:eastAsia="ru-RU"/>
              </w:rPr>
            </w:pPr>
          </w:p>
        </w:tc>
        <w:tc>
          <w:tcPr>
            <w:tcW w:w="4961" w:type="dxa"/>
          </w:tcPr>
          <w:p w14:paraId="4C259EA9" w14:textId="5A514638" w:rsidR="007D7BC4" w:rsidRDefault="007D7BC4" w:rsidP="007D7BC4">
            <w:pPr>
              <w:jc w:val="both"/>
              <w:rPr>
                <w:lang w:eastAsia="ru-RU"/>
              </w:rPr>
            </w:pPr>
            <w:r>
              <w:rPr>
                <w:lang w:eastAsia="ru-RU"/>
              </w:rPr>
              <w:t xml:space="preserve">1. </w:t>
            </w:r>
            <w:proofErr w:type="spellStart"/>
            <w:r>
              <w:rPr>
                <w:lang w:eastAsia="ru-RU"/>
              </w:rPr>
              <w:t>Андріяш</w:t>
            </w:r>
            <w:proofErr w:type="spellEnd"/>
            <w:r>
              <w:rPr>
                <w:lang w:eastAsia="ru-RU"/>
              </w:rPr>
              <w:t xml:space="preserve"> В. Державна </w:t>
            </w:r>
            <w:proofErr w:type="spellStart"/>
            <w:r>
              <w:rPr>
                <w:lang w:eastAsia="ru-RU"/>
              </w:rPr>
              <w:t>етнополітика</w:t>
            </w:r>
            <w:proofErr w:type="spellEnd"/>
            <w:r>
              <w:rPr>
                <w:lang w:eastAsia="ru-RU"/>
              </w:rPr>
              <w:t xml:space="preserve"> України в умовах глобалізації. Миколаїв : Вид-во ЧДУ ім. Петра Могили, 2013. 328 c.</w:t>
            </w:r>
          </w:p>
          <w:p w14:paraId="5D8DE29E" w14:textId="5361101E" w:rsidR="007D7BC4" w:rsidRDefault="007D7BC4" w:rsidP="007D7BC4">
            <w:pPr>
              <w:jc w:val="both"/>
              <w:rPr>
                <w:lang w:eastAsia="ru-RU"/>
              </w:rPr>
            </w:pPr>
            <w:r>
              <w:rPr>
                <w:lang w:eastAsia="ru-RU"/>
              </w:rPr>
              <w:t>2. Краснова М. В. Договори в екологічному праві України :</w:t>
            </w:r>
            <w:proofErr w:type="spellStart"/>
            <w:r>
              <w:rPr>
                <w:lang w:eastAsia="ru-RU"/>
              </w:rPr>
              <w:t>навч</w:t>
            </w:r>
            <w:proofErr w:type="spellEnd"/>
            <w:r>
              <w:rPr>
                <w:lang w:eastAsia="ru-RU"/>
              </w:rPr>
              <w:t xml:space="preserve">. </w:t>
            </w:r>
            <w:proofErr w:type="spellStart"/>
            <w:r>
              <w:rPr>
                <w:lang w:eastAsia="ru-RU"/>
              </w:rPr>
              <w:t>посіб</w:t>
            </w:r>
            <w:proofErr w:type="spellEnd"/>
            <w:r>
              <w:rPr>
                <w:lang w:eastAsia="ru-RU"/>
              </w:rPr>
              <w:t xml:space="preserve">. / Київ. </w:t>
            </w:r>
            <w:proofErr w:type="spellStart"/>
            <w:r>
              <w:rPr>
                <w:lang w:eastAsia="ru-RU"/>
              </w:rPr>
              <w:t>нац</w:t>
            </w:r>
            <w:proofErr w:type="spellEnd"/>
            <w:r>
              <w:rPr>
                <w:lang w:eastAsia="ru-RU"/>
              </w:rPr>
              <w:t xml:space="preserve">. ун-т ім. Тараса Шевченка. Київ : </w:t>
            </w:r>
            <w:proofErr w:type="spellStart"/>
            <w:r>
              <w:rPr>
                <w:lang w:eastAsia="ru-RU"/>
              </w:rPr>
              <w:t>Алерта</w:t>
            </w:r>
            <w:proofErr w:type="spellEnd"/>
            <w:r>
              <w:rPr>
                <w:lang w:eastAsia="ru-RU"/>
              </w:rPr>
              <w:t>, 2012. 216</w:t>
            </w:r>
            <w:r w:rsidR="00D27D5D">
              <w:rPr>
                <w:lang w:eastAsia="ru-RU"/>
              </w:rPr>
              <w:t> </w:t>
            </w:r>
            <w:r>
              <w:rPr>
                <w:lang w:eastAsia="ru-RU"/>
              </w:rPr>
              <w:t>с.</w:t>
            </w:r>
          </w:p>
          <w:p w14:paraId="3906ABE8" w14:textId="2772C312" w:rsidR="007D7BC4" w:rsidRDefault="007D7BC4" w:rsidP="007D7BC4">
            <w:pPr>
              <w:jc w:val="both"/>
              <w:rPr>
                <w:lang w:eastAsia="ru-RU"/>
              </w:rPr>
            </w:pPr>
            <w:r>
              <w:rPr>
                <w:lang w:eastAsia="ru-RU"/>
              </w:rPr>
              <w:t xml:space="preserve">3. </w:t>
            </w:r>
            <w:proofErr w:type="spellStart"/>
            <w:r>
              <w:rPr>
                <w:lang w:eastAsia="ru-RU"/>
              </w:rPr>
              <w:t>Дробот</w:t>
            </w:r>
            <w:proofErr w:type="spellEnd"/>
            <w:r>
              <w:rPr>
                <w:lang w:eastAsia="ru-RU"/>
              </w:rPr>
              <w:t xml:space="preserve"> О. В. Професійна свідомість керівника : </w:t>
            </w:r>
            <w:proofErr w:type="spellStart"/>
            <w:r>
              <w:rPr>
                <w:lang w:eastAsia="ru-RU"/>
              </w:rPr>
              <w:t>навч</w:t>
            </w:r>
            <w:proofErr w:type="spellEnd"/>
            <w:r>
              <w:rPr>
                <w:lang w:eastAsia="ru-RU"/>
              </w:rPr>
              <w:t xml:space="preserve">. </w:t>
            </w:r>
            <w:proofErr w:type="spellStart"/>
            <w:r>
              <w:rPr>
                <w:lang w:eastAsia="ru-RU"/>
              </w:rPr>
              <w:t>посіб</w:t>
            </w:r>
            <w:proofErr w:type="spellEnd"/>
            <w:r>
              <w:rPr>
                <w:lang w:eastAsia="ru-RU"/>
              </w:rPr>
              <w:t xml:space="preserve">. Київ : </w:t>
            </w:r>
            <w:proofErr w:type="spellStart"/>
            <w:r>
              <w:rPr>
                <w:lang w:eastAsia="ru-RU"/>
              </w:rPr>
              <w:t>Талком</w:t>
            </w:r>
            <w:proofErr w:type="spellEnd"/>
            <w:r>
              <w:rPr>
                <w:lang w:eastAsia="ru-RU"/>
              </w:rPr>
              <w:t>, 2016. 340 с.</w:t>
            </w:r>
          </w:p>
          <w:p w14:paraId="6F1FB690" w14:textId="326C5769" w:rsidR="007D7BC4" w:rsidRDefault="007D7BC4" w:rsidP="007D7BC4">
            <w:pPr>
              <w:jc w:val="both"/>
              <w:rPr>
                <w:lang w:eastAsia="ru-RU"/>
              </w:rPr>
            </w:pPr>
            <w:r>
              <w:rPr>
                <w:lang w:eastAsia="ru-RU"/>
              </w:rPr>
              <w:t>4. Романюк А. Порівняльний аналіз політичних систем країн Західної Європи: інституційний вимір. Львів : Тріада плюс, 2004. 392 с.</w:t>
            </w:r>
          </w:p>
          <w:p w14:paraId="1D876C23" w14:textId="28399B29" w:rsidR="007D7BC4" w:rsidRDefault="007D7BC4" w:rsidP="007D7BC4">
            <w:pPr>
              <w:jc w:val="both"/>
              <w:rPr>
                <w:lang w:eastAsia="ru-RU"/>
              </w:rPr>
            </w:pPr>
            <w:r>
              <w:rPr>
                <w:lang w:eastAsia="ru-RU"/>
              </w:rPr>
              <w:t xml:space="preserve">5. </w:t>
            </w:r>
            <w:proofErr w:type="spellStart"/>
            <w:r>
              <w:rPr>
                <w:lang w:eastAsia="ru-RU"/>
              </w:rPr>
              <w:t>Скидан</w:t>
            </w:r>
            <w:proofErr w:type="spellEnd"/>
            <w:r>
              <w:rPr>
                <w:lang w:eastAsia="ru-RU"/>
              </w:rPr>
              <w:t xml:space="preserve"> О. В. Аграрна політика в період ринкової трансформації : монографія. Житомир : ЖНАЕУ, 2008. 375 с.</w:t>
            </w:r>
          </w:p>
          <w:p w14:paraId="154E4014" w14:textId="77777777" w:rsidR="00D263CE" w:rsidRDefault="007D7BC4" w:rsidP="007D7BC4">
            <w:pPr>
              <w:jc w:val="both"/>
              <w:rPr>
                <w:lang w:eastAsia="ru-RU"/>
              </w:rPr>
            </w:pPr>
            <w:r>
              <w:rPr>
                <w:lang w:eastAsia="ru-RU"/>
              </w:rPr>
              <w:t xml:space="preserve">6. Федорова Л. Д. З історії </w:t>
            </w:r>
            <w:proofErr w:type="spellStart"/>
            <w:r>
              <w:rPr>
                <w:lang w:eastAsia="ru-RU"/>
              </w:rPr>
              <w:t>пам’яткоохоронної</w:t>
            </w:r>
            <w:proofErr w:type="spellEnd"/>
            <w:r>
              <w:rPr>
                <w:lang w:eastAsia="ru-RU"/>
              </w:rPr>
              <w:t xml:space="preserve"> та музейної справи у Наддніпрянській Україні. 1870-ті-1910-ті рр. Київ, 2013. 373 с.</w:t>
            </w:r>
          </w:p>
          <w:p w14:paraId="23FF2657" w14:textId="6DCCBEAF" w:rsidR="00905937" w:rsidRPr="00BC44EF" w:rsidRDefault="00905937" w:rsidP="007D7BC4">
            <w:pPr>
              <w:jc w:val="both"/>
              <w:rPr>
                <w:lang w:eastAsia="ru-RU"/>
              </w:rPr>
            </w:pPr>
          </w:p>
        </w:tc>
      </w:tr>
      <w:tr w:rsidR="00D263CE" w:rsidRPr="00BC44EF" w14:paraId="1A0991D9" w14:textId="77777777" w:rsidTr="009B27B1">
        <w:tc>
          <w:tcPr>
            <w:tcW w:w="1560" w:type="dxa"/>
          </w:tcPr>
          <w:p w14:paraId="41C93714" w14:textId="77777777" w:rsidR="00D263CE" w:rsidRPr="00BC44EF" w:rsidRDefault="00D263CE" w:rsidP="009F49A8">
            <w:pPr>
              <w:ind w:firstLine="34"/>
              <w:jc w:val="center"/>
              <w:rPr>
                <w:lang w:eastAsia="ru-RU"/>
              </w:rPr>
            </w:pPr>
            <w:r w:rsidRPr="00BC44EF">
              <w:rPr>
                <w:b/>
                <w:bCs/>
                <w:lang w:eastAsia="ru-RU"/>
              </w:rPr>
              <w:lastRenderedPageBreak/>
              <w:t>Книги двох і трьох авторів</w:t>
            </w:r>
          </w:p>
          <w:p w14:paraId="5F52C604" w14:textId="77777777" w:rsidR="00D263CE" w:rsidRPr="00BC44EF" w:rsidRDefault="00D263CE" w:rsidP="009F49A8">
            <w:pPr>
              <w:widowControl w:val="0"/>
              <w:ind w:firstLine="34"/>
              <w:rPr>
                <w:i/>
                <w:lang w:eastAsia="ru-RU"/>
              </w:rPr>
            </w:pPr>
          </w:p>
        </w:tc>
        <w:tc>
          <w:tcPr>
            <w:tcW w:w="4961" w:type="dxa"/>
          </w:tcPr>
          <w:p w14:paraId="11DCA177" w14:textId="03E112F5" w:rsidR="007D7BC4" w:rsidRDefault="007D7BC4" w:rsidP="00905937">
            <w:pPr>
              <w:ind w:firstLine="33"/>
              <w:jc w:val="both"/>
              <w:rPr>
                <w:lang w:eastAsia="ru-RU"/>
              </w:rPr>
            </w:pPr>
            <w:r>
              <w:rPr>
                <w:lang w:eastAsia="ru-RU"/>
              </w:rPr>
              <w:t>1. Комаров В. В., С</w:t>
            </w:r>
            <w:r w:rsidR="00905937">
              <w:rPr>
                <w:lang w:eastAsia="ru-RU"/>
              </w:rPr>
              <w:t xml:space="preserve">вітлична Г. О., </w:t>
            </w:r>
            <w:proofErr w:type="spellStart"/>
            <w:r w:rsidR="00905937">
              <w:rPr>
                <w:lang w:eastAsia="ru-RU"/>
              </w:rPr>
              <w:t>Удальцова</w:t>
            </w:r>
            <w:proofErr w:type="spellEnd"/>
            <w:r w:rsidR="00905937">
              <w:rPr>
                <w:lang w:eastAsia="ru-RU"/>
              </w:rPr>
              <w:t xml:space="preserve"> І. </w:t>
            </w:r>
            <w:r>
              <w:rPr>
                <w:lang w:eastAsia="ru-RU"/>
              </w:rPr>
              <w:t>Окреме</w:t>
            </w:r>
            <w:r w:rsidR="00627AEE">
              <w:rPr>
                <w:lang w:eastAsia="ru-RU"/>
              </w:rPr>
              <w:t xml:space="preserve"> </w:t>
            </w:r>
            <w:r>
              <w:rPr>
                <w:lang w:eastAsia="ru-RU"/>
              </w:rPr>
              <w:t>провадження : монографія / за ред. В. В. Комарова.</w:t>
            </w:r>
            <w:r w:rsidR="00627AEE">
              <w:rPr>
                <w:lang w:eastAsia="ru-RU"/>
              </w:rPr>
              <w:t xml:space="preserve"> </w:t>
            </w:r>
            <w:r>
              <w:rPr>
                <w:lang w:eastAsia="ru-RU"/>
              </w:rPr>
              <w:t>Харків : Право, 2011. 312 с.</w:t>
            </w:r>
          </w:p>
          <w:p w14:paraId="51046A25" w14:textId="351B55B9" w:rsidR="007D7BC4" w:rsidRDefault="007D7BC4" w:rsidP="00905937">
            <w:pPr>
              <w:ind w:firstLine="33"/>
              <w:jc w:val="both"/>
              <w:rPr>
                <w:lang w:eastAsia="ru-RU"/>
              </w:rPr>
            </w:pPr>
            <w:r>
              <w:rPr>
                <w:lang w:eastAsia="ru-RU"/>
              </w:rPr>
              <w:t>2. Кузнєцов М. А., Фоменко К. І., Кузнецов О. І. Психічні</w:t>
            </w:r>
            <w:r w:rsidR="00627AEE">
              <w:rPr>
                <w:lang w:eastAsia="ru-RU"/>
              </w:rPr>
              <w:t xml:space="preserve"> </w:t>
            </w:r>
            <w:r>
              <w:rPr>
                <w:lang w:eastAsia="ru-RU"/>
              </w:rPr>
              <w:t>стани студентів у процесі навчально-пізнавальної</w:t>
            </w:r>
            <w:r w:rsidR="00627AEE">
              <w:rPr>
                <w:lang w:eastAsia="ru-RU"/>
              </w:rPr>
              <w:t xml:space="preserve"> </w:t>
            </w:r>
            <w:r>
              <w:rPr>
                <w:lang w:eastAsia="ru-RU"/>
              </w:rPr>
              <w:t>діяльності : монографія. Харків : ХНПУ, 2015. 338 с.</w:t>
            </w:r>
          </w:p>
          <w:p w14:paraId="45C9F523" w14:textId="1445D2B4" w:rsidR="007D7BC4" w:rsidRDefault="007D7BC4" w:rsidP="00905937">
            <w:pPr>
              <w:ind w:firstLine="33"/>
              <w:jc w:val="both"/>
              <w:rPr>
                <w:lang w:eastAsia="ru-RU"/>
              </w:rPr>
            </w:pPr>
            <w:r>
              <w:rPr>
                <w:lang w:eastAsia="ru-RU"/>
              </w:rPr>
              <w:t xml:space="preserve">3. </w:t>
            </w:r>
            <w:proofErr w:type="spellStart"/>
            <w:r>
              <w:rPr>
                <w:lang w:eastAsia="ru-RU"/>
              </w:rPr>
              <w:t>Якобчук</w:t>
            </w:r>
            <w:proofErr w:type="spellEnd"/>
            <w:r>
              <w:rPr>
                <w:lang w:eastAsia="ru-RU"/>
              </w:rPr>
              <w:t xml:space="preserve"> В. П., Богоявленська Ю. В., Тищенко С. В.</w:t>
            </w:r>
            <w:r w:rsidR="00627AEE">
              <w:rPr>
                <w:lang w:eastAsia="ru-RU"/>
              </w:rPr>
              <w:t xml:space="preserve"> </w:t>
            </w:r>
            <w:r>
              <w:rPr>
                <w:lang w:eastAsia="ru-RU"/>
              </w:rPr>
              <w:t xml:space="preserve">Історія економіки та економічної думки : </w:t>
            </w:r>
            <w:proofErr w:type="spellStart"/>
            <w:r>
              <w:rPr>
                <w:lang w:eastAsia="ru-RU"/>
              </w:rPr>
              <w:t>навч</w:t>
            </w:r>
            <w:proofErr w:type="spellEnd"/>
            <w:r>
              <w:rPr>
                <w:lang w:eastAsia="ru-RU"/>
              </w:rPr>
              <w:t xml:space="preserve">. </w:t>
            </w:r>
            <w:proofErr w:type="spellStart"/>
            <w:r>
              <w:rPr>
                <w:lang w:eastAsia="ru-RU"/>
              </w:rPr>
              <w:t>посіб</w:t>
            </w:r>
            <w:proofErr w:type="spellEnd"/>
            <w:r>
              <w:rPr>
                <w:lang w:eastAsia="ru-RU"/>
              </w:rPr>
              <w:t>.</w:t>
            </w:r>
            <w:r w:rsidR="00905937">
              <w:rPr>
                <w:lang w:eastAsia="ru-RU"/>
              </w:rPr>
              <w:t xml:space="preserve"> </w:t>
            </w:r>
            <w:r>
              <w:rPr>
                <w:lang w:eastAsia="ru-RU"/>
              </w:rPr>
              <w:t>Київ : ЦУЛ, 2015. 476 с.</w:t>
            </w:r>
          </w:p>
          <w:p w14:paraId="57CEB3EC" w14:textId="6BA66556" w:rsidR="00D263CE" w:rsidRDefault="007D7BC4" w:rsidP="00905937">
            <w:pPr>
              <w:numPr>
                <w:ilvl w:val="0"/>
                <w:numId w:val="11"/>
              </w:numPr>
              <w:ind w:left="0" w:firstLine="33"/>
              <w:jc w:val="both"/>
              <w:rPr>
                <w:lang w:eastAsia="ru-RU"/>
              </w:rPr>
            </w:pPr>
            <w:proofErr w:type="spellStart"/>
            <w:r>
              <w:rPr>
                <w:lang w:eastAsia="ru-RU"/>
              </w:rPr>
              <w:t>Zhovinsky</w:t>
            </w:r>
            <w:proofErr w:type="spellEnd"/>
            <w:r>
              <w:rPr>
                <w:lang w:eastAsia="ru-RU"/>
              </w:rPr>
              <w:t xml:space="preserve"> E.</w:t>
            </w:r>
            <w:r w:rsidR="0020558A">
              <w:rPr>
                <w:lang w:eastAsia="ru-RU"/>
              </w:rPr>
              <w:t> </w:t>
            </w:r>
            <w:proofErr w:type="spellStart"/>
            <w:r w:rsidR="0020558A">
              <w:rPr>
                <w:lang w:eastAsia="ru-RU"/>
              </w:rPr>
              <w:t>Ya</w:t>
            </w:r>
            <w:proofErr w:type="spellEnd"/>
            <w:r w:rsidR="0020558A">
              <w:rPr>
                <w:lang w:eastAsia="ru-RU"/>
              </w:rPr>
              <w:t xml:space="preserve">., </w:t>
            </w:r>
            <w:proofErr w:type="spellStart"/>
            <w:r w:rsidR="0020558A">
              <w:rPr>
                <w:lang w:eastAsia="ru-RU"/>
              </w:rPr>
              <w:t>Kryuchenko</w:t>
            </w:r>
            <w:proofErr w:type="spellEnd"/>
            <w:r w:rsidR="0020558A">
              <w:rPr>
                <w:lang w:eastAsia="ru-RU"/>
              </w:rPr>
              <w:t xml:space="preserve"> N. </w:t>
            </w:r>
            <w:r>
              <w:rPr>
                <w:lang w:eastAsia="ru-RU"/>
              </w:rPr>
              <w:t xml:space="preserve">O., </w:t>
            </w:r>
            <w:proofErr w:type="spellStart"/>
            <w:r>
              <w:rPr>
                <w:lang w:eastAsia="ru-RU"/>
              </w:rPr>
              <w:t>Paparyha</w:t>
            </w:r>
            <w:proofErr w:type="spellEnd"/>
            <w:r>
              <w:rPr>
                <w:lang w:eastAsia="ru-RU"/>
              </w:rPr>
              <w:t xml:space="preserve"> P.S.</w:t>
            </w:r>
            <w:r w:rsidR="00627AEE">
              <w:rPr>
                <w:lang w:eastAsia="ru-RU"/>
              </w:rPr>
              <w:t xml:space="preserve"> </w:t>
            </w:r>
            <w:proofErr w:type="spellStart"/>
            <w:r>
              <w:rPr>
                <w:lang w:eastAsia="ru-RU"/>
              </w:rPr>
              <w:t>Geochemistry</w:t>
            </w:r>
            <w:proofErr w:type="spellEnd"/>
            <w:r>
              <w:rPr>
                <w:lang w:eastAsia="ru-RU"/>
              </w:rPr>
              <w:t xml:space="preserve"> </w:t>
            </w:r>
            <w:proofErr w:type="spellStart"/>
            <w:r>
              <w:rPr>
                <w:lang w:eastAsia="ru-RU"/>
              </w:rPr>
              <w:t>of</w:t>
            </w:r>
            <w:proofErr w:type="spellEnd"/>
            <w:r>
              <w:rPr>
                <w:lang w:eastAsia="ru-RU"/>
              </w:rPr>
              <w:t xml:space="preserve"> </w:t>
            </w:r>
            <w:proofErr w:type="spellStart"/>
            <w:r>
              <w:rPr>
                <w:lang w:eastAsia="ru-RU"/>
              </w:rPr>
              <w:t>Environmental</w:t>
            </w:r>
            <w:proofErr w:type="spellEnd"/>
            <w:r>
              <w:rPr>
                <w:lang w:eastAsia="ru-RU"/>
              </w:rPr>
              <w:t xml:space="preserve"> </w:t>
            </w:r>
            <w:proofErr w:type="spellStart"/>
            <w:r>
              <w:rPr>
                <w:lang w:eastAsia="ru-RU"/>
              </w:rPr>
              <w:t>Objects</w:t>
            </w:r>
            <w:proofErr w:type="spellEnd"/>
            <w:r>
              <w:rPr>
                <w:lang w:eastAsia="ru-RU"/>
              </w:rPr>
              <w:t xml:space="preserve"> </w:t>
            </w:r>
            <w:proofErr w:type="spellStart"/>
            <w:r>
              <w:rPr>
                <w:lang w:eastAsia="ru-RU"/>
              </w:rPr>
              <w:t>of</w:t>
            </w:r>
            <w:proofErr w:type="spellEnd"/>
            <w:r>
              <w:rPr>
                <w:lang w:eastAsia="ru-RU"/>
              </w:rPr>
              <w:t xml:space="preserve"> </w:t>
            </w:r>
            <w:proofErr w:type="spellStart"/>
            <w:r>
              <w:rPr>
                <w:lang w:eastAsia="ru-RU"/>
              </w:rPr>
              <w:t>the</w:t>
            </w:r>
            <w:proofErr w:type="spellEnd"/>
            <w:r>
              <w:rPr>
                <w:lang w:eastAsia="ru-RU"/>
              </w:rPr>
              <w:t xml:space="preserve"> </w:t>
            </w:r>
            <w:proofErr w:type="spellStart"/>
            <w:r>
              <w:rPr>
                <w:lang w:eastAsia="ru-RU"/>
              </w:rPr>
              <w:t>Carpathian</w:t>
            </w:r>
            <w:proofErr w:type="spellEnd"/>
            <w:r w:rsidR="00627AEE">
              <w:rPr>
                <w:lang w:eastAsia="ru-RU"/>
              </w:rPr>
              <w:t xml:space="preserve"> </w:t>
            </w:r>
            <w:proofErr w:type="spellStart"/>
            <w:r>
              <w:rPr>
                <w:lang w:eastAsia="ru-RU"/>
              </w:rPr>
              <w:t>Biosphere</w:t>
            </w:r>
            <w:proofErr w:type="spellEnd"/>
            <w:r>
              <w:rPr>
                <w:lang w:eastAsia="ru-RU"/>
              </w:rPr>
              <w:t xml:space="preserve"> </w:t>
            </w:r>
            <w:proofErr w:type="spellStart"/>
            <w:r>
              <w:rPr>
                <w:lang w:eastAsia="ru-RU"/>
              </w:rPr>
              <w:t>Reserve</w:t>
            </w:r>
            <w:proofErr w:type="spellEnd"/>
            <w:r>
              <w:rPr>
                <w:lang w:eastAsia="ru-RU"/>
              </w:rPr>
              <w:t xml:space="preserve">. </w:t>
            </w:r>
            <w:proofErr w:type="spellStart"/>
            <w:r>
              <w:rPr>
                <w:lang w:eastAsia="ru-RU"/>
              </w:rPr>
              <w:t>Kyiv</w:t>
            </w:r>
            <w:proofErr w:type="spellEnd"/>
            <w:r>
              <w:rPr>
                <w:lang w:eastAsia="ru-RU"/>
              </w:rPr>
              <w:t>, 2013. 100 p.</w:t>
            </w:r>
          </w:p>
          <w:p w14:paraId="4B0F0397" w14:textId="38D7B0AC" w:rsidR="009B27B1" w:rsidRPr="00BC44EF" w:rsidRDefault="009B27B1" w:rsidP="00905937">
            <w:pPr>
              <w:ind w:left="360"/>
              <w:jc w:val="both"/>
              <w:rPr>
                <w:lang w:eastAsia="ru-RU"/>
              </w:rPr>
            </w:pPr>
          </w:p>
        </w:tc>
      </w:tr>
      <w:tr w:rsidR="00D263CE" w:rsidRPr="00BC44EF" w14:paraId="51D45860" w14:textId="77777777" w:rsidTr="009B27B1">
        <w:tc>
          <w:tcPr>
            <w:tcW w:w="1560" w:type="dxa"/>
          </w:tcPr>
          <w:p w14:paraId="7CC461F4" w14:textId="77777777" w:rsidR="00D263CE" w:rsidRPr="00D27D5D" w:rsidRDefault="00D263CE" w:rsidP="009F49A8">
            <w:pPr>
              <w:ind w:firstLine="34"/>
              <w:jc w:val="center"/>
              <w:rPr>
                <w:sz w:val="22"/>
                <w:szCs w:val="22"/>
                <w:lang w:eastAsia="ru-RU"/>
              </w:rPr>
            </w:pPr>
            <w:r w:rsidRPr="00D27D5D">
              <w:rPr>
                <w:b/>
                <w:bCs/>
                <w:sz w:val="22"/>
                <w:szCs w:val="22"/>
                <w:lang w:eastAsia="ru-RU"/>
              </w:rPr>
              <w:t>Матеріали конференцій</w:t>
            </w:r>
          </w:p>
          <w:p w14:paraId="14EEB87E" w14:textId="77777777" w:rsidR="00D263CE" w:rsidRPr="00BC44EF" w:rsidRDefault="00D263CE" w:rsidP="009F49A8">
            <w:pPr>
              <w:widowControl w:val="0"/>
              <w:ind w:firstLine="34"/>
              <w:rPr>
                <w:i/>
                <w:lang w:eastAsia="ru-RU"/>
              </w:rPr>
            </w:pPr>
          </w:p>
        </w:tc>
        <w:tc>
          <w:tcPr>
            <w:tcW w:w="4961" w:type="dxa"/>
          </w:tcPr>
          <w:p w14:paraId="0BA58B80" w14:textId="5C992D96" w:rsidR="00627AEE" w:rsidRDefault="00627AEE" w:rsidP="00905937">
            <w:pPr>
              <w:jc w:val="both"/>
              <w:rPr>
                <w:lang w:eastAsia="ru-RU"/>
              </w:rPr>
            </w:pPr>
            <w:r>
              <w:rPr>
                <w:lang w:eastAsia="ru-RU"/>
              </w:rPr>
              <w:t xml:space="preserve">1. Антонович М. Жертви геноцидів першої половини ХХ століття: порівняльно-правовий аналіз. </w:t>
            </w:r>
            <w:r w:rsidRPr="00627AEE">
              <w:rPr>
                <w:i/>
                <w:lang w:eastAsia="ru-RU"/>
              </w:rPr>
              <w:t>Голодомор 1932- 1933 років: втрати української нації</w:t>
            </w:r>
            <w:r>
              <w:rPr>
                <w:lang w:eastAsia="ru-RU"/>
              </w:rPr>
              <w:t xml:space="preserve"> : матеріали </w:t>
            </w:r>
            <w:proofErr w:type="spellStart"/>
            <w:r>
              <w:rPr>
                <w:lang w:eastAsia="ru-RU"/>
              </w:rPr>
              <w:t>міжнар</w:t>
            </w:r>
            <w:proofErr w:type="spellEnd"/>
            <w:r>
              <w:rPr>
                <w:lang w:eastAsia="ru-RU"/>
              </w:rPr>
              <w:t>. наук.-</w:t>
            </w:r>
            <w:proofErr w:type="spellStart"/>
            <w:r>
              <w:rPr>
                <w:lang w:eastAsia="ru-RU"/>
              </w:rPr>
              <w:t>практ</w:t>
            </w:r>
            <w:proofErr w:type="spellEnd"/>
            <w:r>
              <w:rPr>
                <w:lang w:eastAsia="ru-RU"/>
              </w:rPr>
              <w:t xml:space="preserve">. </w:t>
            </w:r>
            <w:proofErr w:type="spellStart"/>
            <w:r>
              <w:rPr>
                <w:lang w:eastAsia="ru-RU"/>
              </w:rPr>
              <w:t>конф</w:t>
            </w:r>
            <w:proofErr w:type="spellEnd"/>
            <w:r>
              <w:rPr>
                <w:lang w:eastAsia="ru-RU"/>
              </w:rPr>
              <w:t xml:space="preserve">., м. Київ, 4 </w:t>
            </w:r>
            <w:proofErr w:type="spellStart"/>
            <w:r>
              <w:rPr>
                <w:lang w:eastAsia="ru-RU"/>
              </w:rPr>
              <w:t>жовт</w:t>
            </w:r>
            <w:proofErr w:type="spellEnd"/>
            <w:r>
              <w:rPr>
                <w:lang w:eastAsia="ru-RU"/>
              </w:rPr>
              <w:t>. 2016 р. Київ, 2017. С. 133–136.</w:t>
            </w:r>
          </w:p>
          <w:p w14:paraId="250EBB8D" w14:textId="3CCB4169" w:rsidR="00627AEE" w:rsidRDefault="00627AEE" w:rsidP="00905937">
            <w:pPr>
              <w:jc w:val="both"/>
              <w:rPr>
                <w:lang w:eastAsia="ru-RU"/>
              </w:rPr>
            </w:pPr>
            <w:r>
              <w:rPr>
                <w:lang w:eastAsia="ru-RU"/>
              </w:rPr>
              <w:t xml:space="preserve">2. </w:t>
            </w:r>
            <w:proofErr w:type="spellStart"/>
            <w:r>
              <w:rPr>
                <w:lang w:eastAsia="ru-RU"/>
              </w:rPr>
              <w:t>Анциперова</w:t>
            </w:r>
            <w:proofErr w:type="spellEnd"/>
            <w:r>
              <w:rPr>
                <w:lang w:eastAsia="ru-RU"/>
              </w:rPr>
              <w:t xml:space="preserve"> І. І. Історико-правовий аспект акту про бюджет. </w:t>
            </w:r>
            <w:r w:rsidRPr="00627AEE">
              <w:rPr>
                <w:i/>
                <w:lang w:eastAsia="ru-RU"/>
              </w:rPr>
              <w:t>Дослідження проблем права в Україні очима молодих вчених</w:t>
            </w:r>
            <w:r>
              <w:rPr>
                <w:lang w:eastAsia="ru-RU"/>
              </w:rPr>
              <w:t xml:space="preserve"> : тези </w:t>
            </w:r>
            <w:proofErr w:type="spellStart"/>
            <w:r>
              <w:rPr>
                <w:lang w:eastAsia="ru-RU"/>
              </w:rPr>
              <w:t>доп</w:t>
            </w:r>
            <w:proofErr w:type="spellEnd"/>
            <w:r>
              <w:rPr>
                <w:lang w:eastAsia="ru-RU"/>
              </w:rPr>
              <w:t xml:space="preserve">. </w:t>
            </w:r>
            <w:proofErr w:type="spellStart"/>
            <w:r>
              <w:rPr>
                <w:lang w:eastAsia="ru-RU"/>
              </w:rPr>
              <w:t>всеукр</w:t>
            </w:r>
            <w:proofErr w:type="spellEnd"/>
            <w:r>
              <w:rPr>
                <w:lang w:eastAsia="ru-RU"/>
              </w:rPr>
              <w:t>. наук.-</w:t>
            </w:r>
            <w:proofErr w:type="spellStart"/>
            <w:r>
              <w:rPr>
                <w:lang w:eastAsia="ru-RU"/>
              </w:rPr>
              <w:t>практ</w:t>
            </w:r>
            <w:proofErr w:type="spellEnd"/>
            <w:r>
              <w:rPr>
                <w:lang w:eastAsia="ru-RU"/>
              </w:rPr>
              <w:t xml:space="preserve">. </w:t>
            </w:r>
            <w:proofErr w:type="spellStart"/>
            <w:r>
              <w:rPr>
                <w:lang w:eastAsia="ru-RU"/>
              </w:rPr>
              <w:t>конф</w:t>
            </w:r>
            <w:proofErr w:type="spellEnd"/>
            <w:r>
              <w:rPr>
                <w:lang w:eastAsia="ru-RU"/>
              </w:rPr>
              <w:t>. (м. Запоріжжя, 24 квіт. 2014 р.). Запоріжжя, 2014. С. 134–137.</w:t>
            </w:r>
          </w:p>
          <w:p w14:paraId="0D7D130F" w14:textId="07908044" w:rsidR="00627AEE" w:rsidRDefault="00627AEE" w:rsidP="00905937">
            <w:pPr>
              <w:tabs>
                <w:tab w:val="left" w:pos="4634"/>
              </w:tabs>
              <w:jc w:val="both"/>
              <w:rPr>
                <w:lang w:eastAsia="ru-RU"/>
              </w:rPr>
            </w:pPr>
            <w:r>
              <w:rPr>
                <w:lang w:eastAsia="ru-RU"/>
              </w:rPr>
              <w:t xml:space="preserve">3. Зінчук Т. О. Економічні наслідки впливу продовольчих органічних відходів на природні ресурси світу. </w:t>
            </w:r>
            <w:r w:rsidRPr="00627AEE">
              <w:rPr>
                <w:i/>
                <w:lang w:eastAsia="ru-RU"/>
              </w:rPr>
              <w:t xml:space="preserve">Органічне </w:t>
            </w:r>
            <w:r w:rsidRPr="00627AEE">
              <w:rPr>
                <w:i/>
                <w:lang w:eastAsia="ru-RU"/>
              </w:rPr>
              <w:lastRenderedPageBreak/>
              <w:t>виробництво і продовольча безпека</w:t>
            </w:r>
            <w:r>
              <w:rPr>
                <w:lang w:eastAsia="ru-RU"/>
              </w:rPr>
              <w:t xml:space="preserve"> : </w:t>
            </w:r>
            <w:proofErr w:type="spellStart"/>
            <w:r>
              <w:rPr>
                <w:lang w:eastAsia="ru-RU"/>
              </w:rPr>
              <w:t>зб</w:t>
            </w:r>
            <w:proofErr w:type="spellEnd"/>
            <w:r>
              <w:rPr>
                <w:lang w:eastAsia="ru-RU"/>
              </w:rPr>
              <w:t xml:space="preserve">. матеріалів </w:t>
            </w:r>
            <w:proofErr w:type="spellStart"/>
            <w:r>
              <w:rPr>
                <w:lang w:eastAsia="ru-RU"/>
              </w:rPr>
              <w:t>доп</w:t>
            </w:r>
            <w:proofErr w:type="spellEnd"/>
            <w:r>
              <w:rPr>
                <w:lang w:eastAsia="ru-RU"/>
              </w:rPr>
              <w:t xml:space="preserve">. </w:t>
            </w:r>
            <w:proofErr w:type="spellStart"/>
            <w:r>
              <w:rPr>
                <w:lang w:eastAsia="ru-RU"/>
              </w:rPr>
              <w:t>учасн</w:t>
            </w:r>
            <w:proofErr w:type="spellEnd"/>
            <w:r>
              <w:rPr>
                <w:lang w:eastAsia="ru-RU"/>
              </w:rPr>
              <w:t xml:space="preserve">. ІІ </w:t>
            </w:r>
            <w:proofErr w:type="spellStart"/>
            <w:r>
              <w:rPr>
                <w:lang w:eastAsia="ru-RU"/>
              </w:rPr>
              <w:t>Міжнар</w:t>
            </w:r>
            <w:proofErr w:type="spellEnd"/>
            <w:r>
              <w:rPr>
                <w:lang w:eastAsia="ru-RU"/>
              </w:rPr>
              <w:t>. наук.-</w:t>
            </w:r>
            <w:proofErr w:type="spellStart"/>
            <w:r>
              <w:rPr>
                <w:lang w:eastAsia="ru-RU"/>
              </w:rPr>
              <w:t>практ</w:t>
            </w:r>
            <w:proofErr w:type="spellEnd"/>
            <w:r>
              <w:rPr>
                <w:lang w:eastAsia="ru-RU"/>
              </w:rPr>
              <w:t xml:space="preserve">. </w:t>
            </w:r>
            <w:proofErr w:type="spellStart"/>
            <w:r>
              <w:rPr>
                <w:lang w:eastAsia="ru-RU"/>
              </w:rPr>
              <w:t>конф</w:t>
            </w:r>
            <w:proofErr w:type="spellEnd"/>
            <w:r>
              <w:rPr>
                <w:lang w:eastAsia="ru-RU"/>
              </w:rPr>
              <w:t>. Житомир : Полісся, 2014. С. 103–108.</w:t>
            </w:r>
          </w:p>
          <w:p w14:paraId="41AE5750" w14:textId="77C0C3EA" w:rsidR="00627AEE" w:rsidRPr="00627AEE" w:rsidRDefault="00627AEE" w:rsidP="00905937">
            <w:pPr>
              <w:jc w:val="both"/>
              <w:rPr>
                <w:i/>
                <w:lang w:eastAsia="ru-RU"/>
              </w:rPr>
            </w:pPr>
            <w:r>
              <w:rPr>
                <w:lang w:eastAsia="ru-RU"/>
              </w:rPr>
              <w:t xml:space="preserve">4. </w:t>
            </w:r>
            <w:proofErr w:type="spellStart"/>
            <w:r>
              <w:rPr>
                <w:lang w:eastAsia="ru-RU"/>
              </w:rPr>
              <w:t>Микитів</w:t>
            </w:r>
            <w:proofErr w:type="spellEnd"/>
            <w:r>
              <w:rPr>
                <w:lang w:eastAsia="ru-RU"/>
              </w:rPr>
              <w:t xml:space="preserve"> Г. В., Кондратенко Ю. </w:t>
            </w:r>
            <w:proofErr w:type="spellStart"/>
            <w:r>
              <w:rPr>
                <w:lang w:eastAsia="ru-RU"/>
              </w:rPr>
              <w:t>Позатекстові</w:t>
            </w:r>
            <w:proofErr w:type="spellEnd"/>
            <w:r>
              <w:rPr>
                <w:lang w:eastAsia="ru-RU"/>
              </w:rPr>
              <w:t xml:space="preserve"> елементи як засіб формування </w:t>
            </w:r>
            <w:proofErr w:type="spellStart"/>
            <w:r>
              <w:rPr>
                <w:lang w:eastAsia="ru-RU"/>
              </w:rPr>
              <w:t>медіакультури</w:t>
            </w:r>
            <w:proofErr w:type="spellEnd"/>
            <w:r>
              <w:rPr>
                <w:lang w:eastAsia="ru-RU"/>
              </w:rPr>
              <w:t xml:space="preserve"> читачів </w:t>
            </w:r>
            <w:proofErr w:type="spellStart"/>
            <w:r>
              <w:rPr>
                <w:lang w:eastAsia="ru-RU"/>
              </w:rPr>
              <w:t>науковопопулярних</w:t>
            </w:r>
            <w:proofErr w:type="spellEnd"/>
            <w:r>
              <w:rPr>
                <w:lang w:eastAsia="ru-RU"/>
              </w:rPr>
              <w:t xml:space="preserve"> журналів. </w:t>
            </w:r>
            <w:r w:rsidRPr="00627AEE">
              <w:rPr>
                <w:i/>
                <w:lang w:eastAsia="ru-RU"/>
              </w:rPr>
              <w:t xml:space="preserve">Актуальні проблеми </w:t>
            </w:r>
            <w:proofErr w:type="spellStart"/>
            <w:r w:rsidRPr="00627AEE">
              <w:rPr>
                <w:i/>
                <w:lang w:eastAsia="ru-RU"/>
              </w:rPr>
              <w:t>медіаосвіти</w:t>
            </w:r>
            <w:proofErr w:type="spellEnd"/>
          </w:p>
          <w:p w14:paraId="637EDF6D" w14:textId="77777777" w:rsidR="009B27B1" w:rsidRDefault="00627AEE" w:rsidP="00905937">
            <w:pPr>
              <w:jc w:val="both"/>
              <w:rPr>
                <w:lang w:eastAsia="ru-RU"/>
              </w:rPr>
            </w:pPr>
            <w:r w:rsidRPr="00627AEE">
              <w:rPr>
                <w:i/>
                <w:lang w:eastAsia="ru-RU"/>
              </w:rPr>
              <w:t>в Україні та світі</w:t>
            </w:r>
            <w:r>
              <w:rPr>
                <w:lang w:eastAsia="ru-RU"/>
              </w:rPr>
              <w:t xml:space="preserve"> : </w:t>
            </w:r>
            <w:proofErr w:type="spellStart"/>
            <w:r>
              <w:rPr>
                <w:lang w:eastAsia="ru-RU"/>
              </w:rPr>
              <w:t>зб</w:t>
            </w:r>
            <w:proofErr w:type="spellEnd"/>
            <w:r>
              <w:rPr>
                <w:lang w:eastAsia="ru-RU"/>
              </w:rPr>
              <w:t xml:space="preserve">. тез </w:t>
            </w:r>
            <w:proofErr w:type="spellStart"/>
            <w:r>
              <w:rPr>
                <w:lang w:eastAsia="ru-RU"/>
              </w:rPr>
              <w:t>доп</w:t>
            </w:r>
            <w:proofErr w:type="spellEnd"/>
            <w:r>
              <w:rPr>
                <w:lang w:eastAsia="ru-RU"/>
              </w:rPr>
              <w:t xml:space="preserve">. </w:t>
            </w:r>
            <w:proofErr w:type="spellStart"/>
            <w:r>
              <w:rPr>
                <w:lang w:eastAsia="ru-RU"/>
              </w:rPr>
              <w:t>міжнар</w:t>
            </w:r>
            <w:proofErr w:type="spellEnd"/>
            <w:r>
              <w:rPr>
                <w:lang w:eastAsia="ru-RU"/>
              </w:rPr>
              <w:t>. наук.-</w:t>
            </w:r>
            <w:proofErr w:type="spellStart"/>
            <w:r>
              <w:rPr>
                <w:lang w:eastAsia="ru-RU"/>
              </w:rPr>
              <w:t>практ</w:t>
            </w:r>
            <w:proofErr w:type="spellEnd"/>
            <w:r>
              <w:rPr>
                <w:lang w:eastAsia="ru-RU"/>
              </w:rPr>
              <w:t xml:space="preserve">. </w:t>
            </w:r>
            <w:proofErr w:type="spellStart"/>
            <w:r>
              <w:rPr>
                <w:lang w:eastAsia="ru-RU"/>
              </w:rPr>
              <w:t>конф</w:t>
            </w:r>
            <w:proofErr w:type="spellEnd"/>
            <w:r>
              <w:rPr>
                <w:lang w:eastAsia="ru-RU"/>
              </w:rPr>
              <w:t>., м. Запоріжжя, 3-4 берез. 2016 р. Запоріжжя, 2016. С. 50–53.</w:t>
            </w:r>
          </w:p>
          <w:p w14:paraId="58A52048" w14:textId="1D5E5B6B" w:rsidR="00905937" w:rsidRPr="00BC44EF" w:rsidRDefault="00905937" w:rsidP="00905937">
            <w:pPr>
              <w:jc w:val="both"/>
              <w:rPr>
                <w:lang w:eastAsia="ru-RU"/>
              </w:rPr>
            </w:pPr>
          </w:p>
        </w:tc>
      </w:tr>
      <w:tr w:rsidR="00D263CE" w:rsidRPr="00BC44EF" w14:paraId="45D7F274" w14:textId="77777777" w:rsidTr="009B27B1">
        <w:tc>
          <w:tcPr>
            <w:tcW w:w="1560" w:type="dxa"/>
          </w:tcPr>
          <w:p w14:paraId="06D0B493" w14:textId="77777777" w:rsidR="00627AEE" w:rsidRPr="00627AEE" w:rsidRDefault="00627AEE" w:rsidP="00627AEE">
            <w:pPr>
              <w:ind w:firstLine="34"/>
              <w:jc w:val="center"/>
              <w:rPr>
                <w:b/>
                <w:bCs/>
                <w:sz w:val="22"/>
                <w:szCs w:val="22"/>
                <w:lang w:eastAsia="ru-RU"/>
              </w:rPr>
            </w:pPr>
            <w:r w:rsidRPr="00627AEE">
              <w:rPr>
                <w:b/>
                <w:bCs/>
                <w:sz w:val="22"/>
                <w:szCs w:val="22"/>
                <w:lang w:eastAsia="ru-RU"/>
              </w:rPr>
              <w:lastRenderedPageBreak/>
              <w:t>Статті із</w:t>
            </w:r>
          </w:p>
          <w:p w14:paraId="0FAC0E3F" w14:textId="77777777" w:rsidR="00627AEE" w:rsidRPr="00627AEE" w:rsidRDefault="00627AEE" w:rsidP="00627AEE">
            <w:pPr>
              <w:ind w:firstLine="34"/>
              <w:jc w:val="center"/>
              <w:rPr>
                <w:b/>
                <w:bCs/>
                <w:sz w:val="22"/>
                <w:szCs w:val="22"/>
                <w:lang w:eastAsia="ru-RU"/>
              </w:rPr>
            </w:pPr>
            <w:r w:rsidRPr="00627AEE">
              <w:rPr>
                <w:b/>
                <w:bCs/>
                <w:sz w:val="22"/>
                <w:szCs w:val="22"/>
                <w:lang w:eastAsia="ru-RU"/>
              </w:rPr>
              <w:t>продовжуваних</w:t>
            </w:r>
          </w:p>
          <w:p w14:paraId="56AB4C1F" w14:textId="77777777" w:rsidR="00627AEE" w:rsidRPr="00627AEE" w:rsidRDefault="00627AEE" w:rsidP="00627AEE">
            <w:pPr>
              <w:ind w:firstLine="34"/>
              <w:jc w:val="center"/>
              <w:rPr>
                <w:b/>
                <w:bCs/>
                <w:sz w:val="22"/>
                <w:szCs w:val="22"/>
                <w:lang w:eastAsia="ru-RU"/>
              </w:rPr>
            </w:pPr>
            <w:r w:rsidRPr="00627AEE">
              <w:rPr>
                <w:b/>
                <w:bCs/>
                <w:sz w:val="22"/>
                <w:szCs w:val="22"/>
                <w:lang w:eastAsia="ru-RU"/>
              </w:rPr>
              <w:t>та періодичних</w:t>
            </w:r>
          </w:p>
          <w:p w14:paraId="241251E3" w14:textId="049414D0" w:rsidR="00D263CE" w:rsidRPr="00BC44EF" w:rsidRDefault="00627AEE" w:rsidP="00627AEE">
            <w:pPr>
              <w:widowControl w:val="0"/>
              <w:ind w:firstLine="34"/>
              <w:jc w:val="center"/>
              <w:rPr>
                <w:bCs/>
                <w:i/>
                <w:lang w:eastAsia="ru-RU"/>
              </w:rPr>
            </w:pPr>
            <w:r w:rsidRPr="00627AEE">
              <w:rPr>
                <w:b/>
                <w:bCs/>
                <w:sz w:val="22"/>
                <w:szCs w:val="22"/>
                <w:lang w:eastAsia="ru-RU"/>
              </w:rPr>
              <w:t>видань</w:t>
            </w:r>
          </w:p>
        </w:tc>
        <w:tc>
          <w:tcPr>
            <w:tcW w:w="4961" w:type="dxa"/>
          </w:tcPr>
          <w:p w14:paraId="72D134B4" w14:textId="26ED62E3" w:rsidR="009B27B1" w:rsidRDefault="009B27B1" w:rsidP="009B27B1">
            <w:pPr>
              <w:jc w:val="both"/>
              <w:rPr>
                <w:lang w:eastAsia="ru-RU"/>
              </w:rPr>
            </w:pPr>
            <w:r>
              <w:rPr>
                <w:lang w:eastAsia="ru-RU"/>
              </w:rPr>
              <w:t xml:space="preserve">1. </w:t>
            </w:r>
            <w:proofErr w:type="spellStart"/>
            <w:r>
              <w:rPr>
                <w:lang w:eastAsia="ru-RU"/>
              </w:rPr>
              <w:t>Кобильник</w:t>
            </w:r>
            <w:proofErr w:type="spellEnd"/>
            <w:r>
              <w:rPr>
                <w:lang w:eastAsia="ru-RU"/>
              </w:rPr>
              <w:t xml:space="preserve"> В. Порівняльний метод як основа політологічного дослідження. </w:t>
            </w:r>
            <w:r w:rsidRPr="009B27B1">
              <w:rPr>
                <w:i/>
                <w:lang w:eastAsia="ru-RU"/>
              </w:rPr>
              <w:t>Збірник наукових праць «Політологічні студії».</w:t>
            </w:r>
            <w:r>
              <w:rPr>
                <w:lang w:eastAsia="ru-RU"/>
              </w:rPr>
              <w:t xml:space="preserve"> 2011. № 2. С. 54–65.</w:t>
            </w:r>
          </w:p>
          <w:p w14:paraId="7521471D" w14:textId="5D2018EA" w:rsidR="009B27B1" w:rsidRDefault="009B27B1" w:rsidP="009B27B1">
            <w:pPr>
              <w:jc w:val="both"/>
              <w:rPr>
                <w:lang w:eastAsia="ru-RU"/>
              </w:rPr>
            </w:pPr>
            <w:r>
              <w:rPr>
                <w:lang w:eastAsia="ru-RU"/>
              </w:rPr>
              <w:t xml:space="preserve">2. </w:t>
            </w:r>
            <w:proofErr w:type="spellStart"/>
            <w:r>
              <w:rPr>
                <w:lang w:eastAsia="ru-RU"/>
              </w:rPr>
              <w:t>Коломоєць</w:t>
            </w:r>
            <w:proofErr w:type="spellEnd"/>
            <w:r>
              <w:rPr>
                <w:lang w:eastAsia="ru-RU"/>
              </w:rPr>
              <w:t xml:space="preserve"> Т. О. Оцінні поняття в адміністративному законодавстві України: реалії та перспективи формулювання їх застосування. </w:t>
            </w:r>
            <w:r w:rsidRPr="009B27B1">
              <w:rPr>
                <w:i/>
                <w:lang w:eastAsia="ru-RU"/>
              </w:rPr>
              <w:t xml:space="preserve">Вісник Запорізького </w:t>
            </w:r>
            <w:r>
              <w:rPr>
                <w:i/>
                <w:lang w:eastAsia="ru-RU"/>
              </w:rPr>
              <w:t xml:space="preserve"> </w:t>
            </w:r>
            <w:r w:rsidRPr="009B27B1">
              <w:rPr>
                <w:i/>
                <w:lang w:eastAsia="ru-RU"/>
              </w:rPr>
              <w:t>національного університету. Юридичні науки.</w:t>
            </w:r>
            <w:r>
              <w:rPr>
                <w:i/>
                <w:lang w:eastAsia="ru-RU"/>
              </w:rPr>
              <w:t xml:space="preserve"> </w:t>
            </w:r>
            <w:r>
              <w:rPr>
                <w:lang w:eastAsia="ru-RU"/>
              </w:rPr>
              <w:t>Запоріжжя, 2017. № 1. С. 36–46.</w:t>
            </w:r>
          </w:p>
          <w:p w14:paraId="5E1A7983" w14:textId="1F8D3647" w:rsidR="009B27B1" w:rsidRDefault="009B27B1" w:rsidP="009B27B1">
            <w:pPr>
              <w:jc w:val="both"/>
              <w:rPr>
                <w:lang w:eastAsia="ru-RU"/>
              </w:rPr>
            </w:pPr>
            <w:r>
              <w:rPr>
                <w:lang w:eastAsia="ru-RU"/>
              </w:rPr>
              <w:t xml:space="preserve">3. </w:t>
            </w:r>
            <w:proofErr w:type="spellStart"/>
            <w:r>
              <w:rPr>
                <w:lang w:eastAsia="ru-RU"/>
              </w:rPr>
              <w:t>Загірняк</w:t>
            </w:r>
            <w:proofErr w:type="spellEnd"/>
            <w:r>
              <w:rPr>
                <w:lang w:eastAsia="ru-RU"/>
              </w:rPr>
              <w:t xml:space="preserve"> М., Костенко А. Про користування можливостями міжнародної бази даних </w:t>
            </w:r>
            <w:proofErr w:type="spellStart"/>
            <w:r>
              <w:rPr>
                <w:lang w:eastAsia="ru-RU"/>
              </w:rPr>
              <w:t>Scopus</w:t>
            </w:r>
            <w:proofErr w:type="spellEnd"/>
            <w:r>
              <w:rPr>
                <w:lang w:eastAsia="ru-RU"/>
              </w:rPr>
              <w:t xml:space="preserve">. </w:t>
            </w:r>
            <w:r w:rsidRPr="009B27B1">
              <w:rPr>
                <w:i/>
                <w:lang w:eastAsia="ru-RU"/>
              </w:rPr>
              <w:t>Вища школа</w:t>
            </w:r>
            <w:r>
              <w:rPr>
                <w:lang w:eastAsia="ru-RU"/>
              </w:rPr>
              <w:t>. 2017. № 5–6. С. 48–55.</w:t>
            </w:r>
          </w:p>
          <w:p w14:paraId="0AA23A18" w14:textId="3550203B" w:rsidR="009B27B1" w:rsidRDefault="009B27B1" w:rsidP="009B27B1">
            <w:pPr>
              <w:jc w:val="both"/>
              <w:rPr>
                <w:lang w:eastAsia="ru-RU"/>
              </w:rPr>
            </w:pPr>
            <w:r>
              <w:rPr>
                <w:lang w:eastAsia="ru-RU"/>
              </w:rPr>
              <w:t xml:space="preserve">4. Кармазіна М., </w:t>
            </w:r>
            <w:proofErr w:type="spellStart"/>
            <w:r>
              <w:rPr>
                <w:lang w:eastAsia="ru-RU"/>
              </w:rPr>
              <w:t>Могилевець</w:t>
            </w:r>
            <w:proofErr w:type="spellEnd"/>
            <w:r>
              <w:rPr>
                <w:lang w:eastAsia="ru-RU"/>
              </w:rPr>
              <w:t xml:space="preserve"> О. Становлення і розвиток порівняльної методології в політичних дослідженнях. </w:t>
            </w:r>
            <w:r w:rsidRPr="009B27B1">
              <w:rPr>
                <w:i/>
                <w:lang w:eastAsia="ru-RU"/>
              </w:rPr>
              <w:t>Політичний менеджмент.</w:t>
            </w:r>
            <w:r>
              <w:rPr>
                <w:lang w:eastAsia="ru-RU"/>
              </w:rPr>
              <w:t xml:space="preserve"> 2006. № 5. С. 3–17.</w:t>
            </w:r>
          </w:p>
          <w:p w14:paraId="0C9B5282" w14:textId="77777777" w:rsidR="009B27B1" w:rsidRDefault="009B27B1" w:rsidP="009B27B1">
            <w:pPr>
              <w:jc w:val="both"/>
              <w:rPr>
                <w:lang w:eastAsia="ru-RU"/>
              </w:rPr>
            </w:pPr>
            <w:r>
              <w:rPr>
                <w:lang w:eastAsia="ru-RU"/>
              </w:rPr>
              <w:t>5. Коваль Л. Плюси і мінуси дистанційної</w:t>
            </w:r>
          </w:p>
          <w:p w14:paraId="3DB90A03" w14:textId="38F9D2CC" w:rsidR="009B27B1" w:rsidRDefault="009B27B1" w:rsidP="009B27B1">
            <w:pPr>
              <w:jc w:val="both"/>
              <w:rPr>
                <w:lang w:eastAsia="ru-RU"/>
              </w:rPr>
            </w:pPr>
            <w:r>
              <w:rPr>
                <w:lang w:eastAsia="ru-RU"/>
              </w:rPr>
              <w:t xml:space="preserve">роботи. </w:t>
            </w:r>
            <w:r w:rsidRPr="009B27B1">
              <w:rPr>
                <w:i/>
                <w:lang w:eastAsia="ru-RU"/>
              </w:rPr>
              <w:t>Урядовий кур</w:t>
            </w:r>
            <w:r w:rsidR="0020558A">
              <w:rPr>
                <w:i/>
                <w:lang w:eastAsia="ru-RU"/>
              </w:rPr>
              <w:t>’</w:t>
            </w:r>
            <w:r w:rsidRPr="009B27B1">
              <w:rPr>
                <w:i/>
                <w:lang w:eastAsia="ru-RU"/>
              </w:rPr>
              <w:t>єр.</w:t>
            </w:r>
            <w:r>
              <w:rPr>
                <w:lang w:eastAsia="ru-RU"/>
              </w:rPr>
              <w:t xml:space="preserve"> 2017. 1 </w:t>
            </w:r>
            <w:proofErr w:type="spellStart"/>
            <w:r>
              <w:rPr>
                <w:lang w:eastAsia="ru-RU"/>
              </w:rPr>
              <w:t>листоп</w:t>
            </w:r>
            <w:proofErr w:type="spellEnd"/>
            <w:r>
              <w:rPr>
                <w:lang w:eastAsia="ru-RU"/>
              </w:rPr>
              <w:t>. (№ 205). С. 5.</w:t>
            </w:r>
          </w:p>
          <w:p w14:paraId="3C0A1BF7" w14:textId="4AAB809F" w:rsidR="009B27B1" w:rsidRDefault="009B27B1" w:rsidP="009B27B1">
            <w:pPr>
              <w:jc w:val="both"/>
              <w:rPr>
                <w:lang w:eastAsia="ru-RU"/>
              </w:rPr>
            </w:pPr>
            <w:r>
              <w:rPr>
                <w:lang w:eastAsia="ru-RU"/>
              </w:rPr>
              <w:lastRenderedPageBreak/>
              <w:t xml:space="preserve">6. </w:t>
            </w:r>
            <w:proofErr w:type="spellStart"/>
            <w:r>
              <w:rPr>
                <w:lang w:eastAsia="ru-RU"/>
              </w:rPr>
              <w:t>Біленчук</w:t>
            </w:r>
            <w:proofErr w:type="spellEnd"/>
            <w:r>
              <w:rPr>
                <w:lang w:eastAsia="ru-RU"/>
              </w:rPr>
              <w:t xml:space="preserve"> П., </w:t>
            </w:r>
            <w:proofErr w:type="spellStart"/>
            <w:r>
              <w:rPr>
                <w:lang w:eastAsia="ru-RU"/>
              </w:rPr>
              <w:t>Обіход</w:t>
            </w:r>
            <w:proofErr w:type="spellEnd"/>
            <w:r>
              <w:rPr>
                <w:lang w:eastAsia="ru-RU"/>
              </w:rPr>
              <w:t xml:space="preserve"> Т. Небезпеки ядерної злочинності: аналіз вітчизняного і міжнародного законодавства. </w:t>
            </w:r>
            <w:r w:rsidRPr="009B27B1">
              <w:rPr>
                <w:i/>
                <w:lang w:eastAsia="ru-RU"/>
              </w:rPr>
              <w:t>Юридичний вісник України</w:t>
            </w:r>
            <w:r>
              <w:rPr>
                <w:lang w:eastAsia="ru-RU"/>
              </w:rPr>
              <w:t xml:space="preserve">. 2017. 20-26 </w:t>
            </w:r>
            <w:proofErr w:type="spellStart"/>
            <w:r>
              <w:rPr>
                <w:lang w:eastAsia="ru-RU"/>
              </w:rPr>
              <w:t>жовт</w:t>
            </w:r>
            <w:proofErr w:type="spellEnd"/>
            <w:r>
              <w:rPr>
                <w:lang w:eastAsia="ru-RU"/>
              </w:rPr>
              <w:t>. (№ 42). С. 14–15.</w:t>
            </w:r>
          </w:p>
          <w:p w14:paraId="4774B635" w14:textId="77777777" w:rsidR="00D263CE" w:rsidRDefault="009B27B1" w:rsidP="009B27B1">
            <w:pPr>
              <w:jc w:val="both"/>
              <w:rPr>
                <w:lang w:eastAsia="ru-RU"/>
              </w:rPr>
            </w:pPr>
            <w:r>
              <w:rPr>
                <w:lang w:eastAsia="ru-RU"/>
              </w:rPr>
              <w:t xml:space="preserve">7. </w:t>
            </w:r>
            <w:proofErr w:type="spellStart"/>
            <w:r>
              <w:rPr>
                <w:lang w:eastAsia="ru-RU"/>
              </w:rPr>
              <w:t>Bletskan</w:t>
            </w:r>
            <w:proofErr w:type="spellEnd"/>
            <w:r>
              <w:rPr>
                <w:lang w:eastAsia="ru-RU"/>
              </w:rPr>
              <w:t xml:space="preserve"> D. I., </w:t>
            </w:r>
            <w:proofErr w:type="spellStart"/>
            <w:r>
              <w:rPr>
                <w:lang w:eastAsia="ru-RU"/>
              </w:rPr>
              <w:t>Glukhov</w:t>
            </w:r>
            <w:proofErr w:type="spellEnd"/>
            <w:r>
              <w:rPr>
                <w:lang w:eastAsia="ru-RU"/>
              </w:rPr>
              <w:t xml:space="preserve"> K. E., </w:t>
            </w:r>
            <w:proofErr w:type="spellStart"/>
            <w:r>
              <w:rPr>
                <w:lang w:eastAsia="ru-RU"/>
              </w:rPr>
              <w:t>Frolova</w:t>
            </w:r>
            <w:proofErr w:type="spellEnd"/>
            <w:r>
              <w:rPr>
                <w:lang w:eastAsia="ru-RU"/>
              </w:rPr>
              <w:t xml:space="preserve"> V. V. </w:t>
            </w:r>
            <w:proofErr w:type="spellStart"/>
            <w:r>
              <w:rPr>
                <w:lang w:eastAsia="ru-RU"/>
              </w:rPr>
              <w:t>Electronic</w:t>
            </w:r>
            <w:proofErr w:type="spellEnd"/>
            <w:r>
              <w:rPr>
                <w:lang w:eastAsia="ru-RU"/>
              </w:rPr>
              <w:t xml:space="preserve"> </w:t>
            </w:r>
            <w:proofErr w:type="spellStart"/>
            <w:r>
              <w:rPr>
                <w:lang w:eastAsia="ru-RU"/>
              </w:rPr>
              <w:t>structure</w:t>
            </w:r>
            <w:proofErr w:type="spellEnd"/>
            <w:r>
              <w:rPr>
                <w:lang w:eastAsia="ru-RU"/>
              </w:rPr>
              <w:t xml:space="preserve"> </w:t>
            </w:r>
            <w:proofErr w:type="spellStart"/>
            <w:r>
              <w:rPr>
                <w:lang w:eastAsia="ru-RU"/>
              </w:rPr>
              <w:t>of</w:t>
            </w:r>
            <w:proofErr w:type="spellEnd"/>
            <w:r>
              <w:rPr>
                <w:lang w:eastAsia="ru-RU"/>
              </w:rPr>
              <w:t xml:space="preserve"> 2H-SnSe2: </w:t>
            </w:r>
            <w:proofErr w:type="spellStart"/>
            <w:r>
              <w:rPr>
                <w:lang w:eastAsia="ru-RU"/>
              </w:rPr>
              <w:t>ab</w:t>
            </w:r>
            <w:proofErr w:type="spellEnd"/>
            <w:r>
              <w:rPr>
                <w:lang w:eastAsia="ru-RU"/>
              </w:rPr>
              <w:t xml:space="preserve"> </w:t>
            </w:r>
            <w:proofErr w:type="spellStart"/>
            <w:r>
              <w:rPr>
                <w:lang w:eastAsia="ru-RU"/>
              </w:rPr>
              <w:t>initio</w:t>
            </w:r>
            <w:proofErr w:type="spellEnd"/>
            <w:r>
              <w:rPr>
                <w:lang w:eastAsia="ru-RU"/>
              </w:rPr>
              <w:t xml:space="preserve"> </w:t>
            </w:r>
            <w:proofErr w:type="spellStart"/>
            <w:r>
              <w:rPr>
                <w:lang w:eastAsia="ru-RU"/>
              </w:rPr>
              <w:t>modeling</w:t>
            </w:r>
            <w:proofErr w:type="spellEnd"/>
            <w:r>
              <w:rPr>
                <w:lang w:eastAsia="ru-RU"/>
              </w:rPr>
              <w:t xml:space="preserve"> </w:t>
            </w:r>
            <w:proofErr w:type="spellStart"/>
            <w:r>
              <w:rPr>
                <w:lang w:eastAsia="ru-RU"/>
              </w:rPr>
              <w:t>and</w:t>
            </w:r>
            <w:proofErr w:type="spellEnd"/>
            <w:r>
              <w:rPr>
                <w:lang w:eastAsia="ru-RU"/>
              </w:rPr>
              <w:t xml:space="preserve"> </w:t>
            </w:r>
            <w:proofErr w:type="spellStart"/>
            <w:r>
              <w:rPr>
                <w:lang w:eastAsia="ru-RU"/>
              </w:rPr>
              <w:t>comparison</w:t>
            </w:r>
            <w:proofErr w:type="spellEnd"/>
            <w:r>
              <w:rPr>
                <w:lang w:eastAsia="ru-RU"/>
              </w:rPr>
              <w:t xml:space="preserve"> </w:t>
            </w:r>
            <w:proofErr w:type="spellStart"/>
            <w:r>
              <w:rPr>
                <w:lang w:eastAsia="ru-RU"/>
              </w:rPr>
              <w:t>with</w:t>
            </w:r>
            <w:proofErr w:type="spellEnd"/>
            <w:r>
              <w:rPr>
                <w:lang w:eastAsia="ru-RU"/>
              </w:rPr>
              <w:t xml:space="preserve"> </w:t>
            </w:r>
            <w:proofErr w:type="spellStart"/>
            <w:r>
              <w:rPr>
                <w:lang w:eastAsia="ru-RU"/>
              </w:rPr>
              <w:t>experiment</w:t>
            </w:r>
            <w:proofErr w:type="spellEnd"/>
            <w:r>
              <w:rPr>
                <w:lang w:eastAsia="ru-RU"/>
              </w:rPr>
              <w:t xml:space="preserve">.  </w:t>
            </w:r>
            <w:proofErr w:type="spellStart"/>
            <w:r w:rsidRPr="009B27B1">
              <w:rPr>
                <w:i/>
                <w:lang w:eastAsia="ru-RU"/>
              </w:rPr>
              <w:t>Semiconductor</w:t>
            </w:r>
            <w:proofErr w:type="spellEnd"/>
            <w:r w:rsidRPr="009B27B1">
              <w:rPr>
                <w:i/>
                <w:lang w:eastAsia="ru-RU"/>
              </w:rPr>
              <w:t xml:space="preserve"> </w:t>
            </w:r>
            <w:proofErr w:type="spellStart"/>
            <w:r w:rsidRPr="009B27B1">
              <w:rPr>
                <w:i/>
                <w:lang w:eastAsia="ru-RU"/>
              </w:rPr>
              <w:t>Physics</w:t>
            </w:r>
            <w:proofErr w:type="spellEnd"/>
            <w:r w:rsidRPr="009B27B1">
              <w:rPr>
                <w:i/>
                <w:lang w:eastAsia="ru-RU"/>
              </w:rPr>
              <w:t xml:space="preserve"> </w:t>
            </w:r>
            <w:proofErr w:type="spellStart"/>
            <w:r w:rsidRPr="009B27B1">
              <w:rPr>
                <w:i/>
                <w:lang w:eastAsia="ru-RU"/>
              </w:rPr>
              <w:t>Quantum</w:t>
            </w:r>
            <w:proofErr w:type="spellEnd"/>
            <w:r>
              <w:rPr>
                <w:i/>
                <w:lang w:eastAsia="ru-RU"/>
              </w:rPr>
              <w:t xml:space="preserve"> </w:t>
            </w:r>
            <w:proofErr w:type="spellStart"/>
            <w:r w:rsidRPr="009B27B1">
              <w:rPr>
                <w:i/>
                <w:lang w:eastAsia="ru-RU"/>
              </w:rPr>
              <w:t>Electronics</w:t>
            </w:r>
            <w:proofErr w:type="spellEnd"/>
            <w:r w:rsidRPr="009B27B1">
              <w:rPr>
                <w:i/>
                <w:lang w:eastAsia="ru-RU"/>
              </w:rPr>
              <w:t xml:space="preserve"> &amp; </w:t>
            </w:r>
            <w:proofErr w:type="spellStart"/>
            <w:r w:rsidRPr="009B27B1">
              <w:rPr>
                <w:i/>
                <w:lang w:eastAsia="ru-RU"/>
              </w:rPr>
              <w:t>Optoelectronics</w:t>
            </w:r>
            <w:proofErr w:type="spellEnd"/>
            <w:r>
              <w:rPr>
                <w:lang w:eastAsia="ru-RU"/>
              </w:rPr>
              <w:t xml:space="preserve">. 2016. </w:t>
            </w:r>
            <w:proofErr w:type="spellStart"/>
            <w:r>
              <w:rPr>
                <w:lang w:eastAsia="ru-RU"/>
              </w:rPr>
              <w:t>Vol</w:t>
            </w:r>
            <w:proofErr w:type="spellEnd"/>
            <w:r>
              <w:rPr>
                <w:lang w:eastAsia="ru-RU"/>
              </w:rPr>
              <w:t xml:space="preserve">. 19, </w:t>
            </w:r>
            <w:proofErr w:type="spellStart"/>
            <w:r>
              <w:rPr>
                <w:lang w:eastAsia="ru-RU"/>
              </w:rPr>
              <w:t>No</w:t>
            </w:r>
            <w:proofErr w:type="spellEnd"/>
            <w:r>
              <w:rPr>
                <w:lang w:eastAsia="ru-RU"/>
              </w:rPr>
              <w:t xml:space="preserve"> 1. P. 98– 108.</w:t>
            </w:r>
          </w:p>
          <w:p w14:paraId="1C46091A" w14:textId="7B93626A" w:rsidR="00905937" w:rsidRPr="00BC44EF" w:rsidRDefault="00905937" w:rsidP="009B27B1">
            <w:pPr>
              <w:jc w:val="both"/>
              <w:rPr>
                <w:lang w:eastAsia="ru-RU"/>
              </w:rPr>
            </w:pPr>
          </w:p>
        </w:tc>
      </w:tr>
      <w:tr w:rsidR="00D263CE" w:rsidRPr="00BC44EF" w14:paraId="33766C19" w14:textId="77777777" w:rsidTr="009B27B1">
        <w:tc>
          <w:tcPr>
            <w:tcW w:w="1560" w:type="dxa"/>
          </w:tcPr>
          <w:p w14:paraId="2EA9E7A9" w14:textId="77777777" w:rsidR="009B27B1" w:rsidRPr="009B27B1" w:rsidRDefault="009B27B1" w:rsidP="009B27B1">
            <w:pPr>
              <w:ind w:firstLine="34"/>
              <w:jc w:val="center"/>
              <w:rPr>
                <w:b/>
                <w:sz w:val="22"/>
                <w:szCs w:val="22"/>
                <w:lang w:eastAsia="ru-RU"/>
              </w:rPr>
            </w:pPr>
            <w:r w:rsidRPr="009B27B1">
              <w:rPr>
                <w:b/>
                <w:sz w:val="22"/>
                <w:szCs w:val="22"/>
                <w:lang w:eastAsia="ru-RU"/>
              </w:rPr>
              <w:lastRenderedPageBreak/>
              <w:t>Законодавчі та</w:t>
            </w:r>
          </w:p>
          <w:p w14:paraId="47291802" w14:textId="77777777" w:rsidR="009B27B1" w:rsidRPr="009B27B1" w:rsidRDefault="009B27B1" w:rsidP="009B27B1">
            <w:pPr>
              <w:ind w:firstLine="34"/>
              <w:jc w:val="center"/>
              <w:rPr>
                <w:b/>
                <w:sz w:val="22"/>
                <w:szCs w:val="22"/>
                <w:lang w:eastAsia="ru-RU"/>
              </w:rPr>
            </w:pPr>
            <w:r w:rsidRPr="009B27B1">
              <w:rPr>
                <w:b/>
                <w:sz w:val="22"/>
                <w:szCs w:val="22"/>
                <w:lang w:eastAsia="ru-RU"/>
              </w:rPr>
              <w:t>нормативні</w:t>
            </w:r>
          </w:p>
          <w:p w14:paraId="59F6C8C4" w14:textId="0E8AE7DC" w:rsidR="00D263CE" w:rsidRPr="00BC44EF" w:rsidRDefault="009B27B1" w:rsidP="009B27B1">
            <w:pPr>
              <w:ind w:firstLine="34"/>
              <w:jc w:val="center"/>
              <w:rPr>
                <w:i/>
                <w:lang w:eastAsia="ru-RU"/>
              </w:rPr>
            </w:pPr>
            <w:r w:rsidRPr="009B27B1">
              <w:rPr>
                <w:b/>
                <w:sz w:val="22"/>
                <w:szCs w:val="22"/>
                <w:lang w:eastAsia="ru-RU"/>
              </w:rPr>
              <w:t>документи</w:t>
            </w:r>
          </w:p>
        </w:tc>
        <w:tc>
          <w:tcPr>
            <w:tcW w:w="4961" w:type="dxa"/>
          </w:tcPr>
          <w:p w14:paraId="63841AB8" w14:textId="77777777" w:rsidR="009B27B1" w:rsidRDefault="009B27B1" w:rsidP="009B27B1">
            <w:pPr>
              <w:ind w:firstLine="33"/>
              <w:jc w:val="both"/>
              <w:rPr>
                <w:lang w:eastAsia="ru-RU"/>
              </w:rPr>
            </w:pPr>
            <w:r>
              <w:rPr>
                <w:lang w:eastAsia="ru-RU"/>
              </w:rPr>
              <w:t xml:space="preserve">1. Конституція України : </w:t>
            </w:r>
            <w:proofErr w:type="spellStart"/>
            <w:r>
              <w:rPr>
                <w:lang w:eastAsia="ru-RU"/>
              </w:rPr>
              <w:t>офіц</w:t>
            </w:r>
            <w:proofErr w:type="spellEnd"/>
            <w:r>
              <w:rPr>
                <w:lang w:eastAsia="ru-RU"/>
              </w:rPr>
              <w:t>. текст. Київ : КМ, 2013. 96 с.</w:t>
            </w:r>
          </w:p>
          <w:p w14:paraId="6EC568B7" w14:textId="7D6204FD" w:rsidR="009B27B1" w:rsidRDefault="009B27B1" w:rsidP="009B27B1">
            <w:pPr>
              <w:ind w:firstLine="33"/>
              <w:jc w:val="both"/>
              <w:rPr>
                <w:lang w:eastAsia="ru-RU"/>
              </w:rPr>
            </w:pPr>
            <w:r>
              <w:rPr>
                <w:lang w:eastAsia="ru-RU"/>
              </w:rPr>
              <w:t>2. Про освіту : Закон України від 05.09.2017 р. № 2145- VIII. Голос України. 2017. 27 верес. (№ 178-179). C. 10–22.</w:t>
            </w:r>
          </w:p>
          <w:p w14:paraId="5CB8009A" w14:textId="6DB77456" w:rsidR="009B27B1" w:rsidRDefault="009B27B1" w:rsidP="009B27B1">
            <w:pPr>
              <w:ind w:firstLine="33"/>
              <w:jc w:val="both"/>
              <w:rPr>
                <w:lang w:eastAsia="ru-RU"/>
              </w:rPr>
            </w:pPr>
            <w:r>
              <w:rPr>
                <w:lang w:eastAsia="ru-RU"/>
              </w:rPr>
              <w:t>3. Деякі питання стипендіального забезпечення : Постанова Кабінету Міністрів України від 28.12.2016 р. № 1050. Офіційний вісник України. 2017. № 4. С. 530–543.</w:t>
            </w:r>
          </w:p>
          <w:p w14:paraId="6EFDDE6B" w14:textId="5580904B" w:rsidR="009B27B1" w:rsidRDefault="009B27B1" w:rsidP="009B27B1">
            <w:pPr>
              <w:ind w:firstLine="33"/>
              <w:jc w:val="both"/>
              <w:rPr>
                <w:lang w:eastAsia="ru-RU"/>
              </w:rPr>
            </w:pPr>
            <w:r>
              <w:rPr>
                <w:lang w:eastAsia="ru-RU"/>
              </w:rPr>
              <w:t>4. Про Концепцію вдосконалення інформування громадськості з питань євроатлантичної інтеграції України на 2017-2020 роки : Указ Президента України від 21.02.</w:t>
            </w:r>
            <w:r w:rsidR="0020558A">
              <w:rPr>
                <w:lang w:eastAsia="ru-RU"/>
              </w:rPr>
              <w:t>2017 р. № 43/2017. Урядовий кур’</w:t>
            </w:r>
            <w:r>
              <w:rPr>
                <w:lang w:eastAsia="ru-RU"/>
              </w:rPr>
              <w:t xml:space="preserve">єр. 2017. 23 </w:t>
            </w:r>
            <w:proofErr w:type="spellStart"/>
            <w:r>
              <w:rPr>
                <w:lang w:eastAsia="ru-RU"/>
              </w:rPr>
              <w:t>лют</w:t>
            </w:r>
            <w:proofErr w:type="spellEnd"/>
            <w:r>
              <w:rPr>
                <w:lang w:eastAsia="ru-RU"/>
              </w:rPr>
              <w:t>. (№ 35). С. 10.</w:t>
            </w:r>
          </w:p>
          <w:p w14:paraId="3DDAB8D1" w14:textId="6794A169" w:rsidR="009B27B1" w:rsidRDefault="009B27B1" w:rsidP="009B27B1">
            <w:pPr>
              <w:ind w:firstLine="33"/>
              <w:jc w:val="both"/>
              <w:rPr>
                <w:lang w:eastAsia="ru-RU"/>
              </w:rPr>
            </w:pPr>
            <w:r>
              <w:rPr>
                <w:lang w:eastAsia="ru-RU"/>
              </w:rPr>
              <w:t>5. Про затвердження Вимог до оформлення дисертації : наказ Міністерства освіти і науки від 12.01.2017 р. № 40. Офіційний вісник України. 2017. № 20. С. 136–141.</w:t>
            </w:r>
          </w:p>
          <w:p w14:paraId="37D2892B" w14:textId="77777777" w:rsidR="00D263CE" w:rsidRDefault="00D263CE" w:rsidP="009B27B1">
            <w:pPr>
              <w:ind w:firstLine="33"/>
              <w:jc w:val="both"/>
              <w:rPr>
                <w:lang w:eastAsia="ru-RU"/>
              </w:rPr>
            </w:pPr>
          </w:p>
          <w:p w14:paraId="5BB46AEA" w14:textId="6794A169" w:rsidR="00905937" w:rsidRPr="00BC44EF" w:rsidRDefault="00905937" w:rsidP="009B27B1">
            <w:pPr>
              <w:ind w:firstLine="33"/>
              <w:jc w:val="both"/>
              <w:rPr>
                <w:lang w:eastAsia="ru-RU"/>
              </w:rPr>
            </w:pPr>
          </w:p>
        </w:tc>
      </w:tr>
      <w:tr w:rsidR="00D263CE" w:rsidRPr="00BC44EF" w14:paraId="2F5D93A0" w14:textId="77777777" w:rsidTr="009B27B1">
        <w:tc>
          <w:tcPr>
            <w:tcW w:w="1560" w:type="dxa"/>
          </w:tcPr>
          <w:p w14:paraId="5A0F55E1" w14:textId="77777777" w:rsidR="00D263CE" w:rsidRPr="00BC44EF" w:rsidRDefault="00D263CE" w:rsidP="009F49A8">
            <w:pPr>
              <w:ind w:firstLine="34"/>
              <w:jc w:val="center"/>
              <w:outlineLvl w:val="1"/>
              <w:rPr>
                <w:b/>
                <w:bCs/>
                <w:lang w:eastAsia="ru-RU"/>
              </w:rPr>
            </w:pPr>
            <w:r w:rsidRPr="00BC44EF">
              <w:rPr>
                <w:b/>
                <w:bCs/>
                <w:lang w:eastAsia="ru-RU"/>
              </w:rPr>
              <w:lastRenderedPageBreak/>
              <w:t>Електронні ресурси:</w:t>
            </w:r>
          </w:p>
          <w:p w14:paraId="195E70C8" w14:textId="77777777" w:rsidR="00D263CE" w:rsidRPr="00BC44EF" w:rsidRDefault="00D263CE" w:rsidP="009F49A8">
            <w:pPr>
              <w:widowControl w:val="0"/>
              <w:ind w:firstLine="34"/>
              <w:rPr>
                <w:i/>
                <w:lang w:eastAsia="ru-RU"/>
              </w:rPr>
            </w:pPr>
          </w:p>
        </w:tc>
        <w:tc>
          <w:tcPr>
            <w:tcW w:w="4961" w:type="dxa"/>
          </w:tcPr>
          <w:p w14:paraId="3EB57814" w14:textId="77777777" w:rsidR="00627AEE" w:rsidRDefault="00627AEE" w:rsidP="00627AEE">
            <w:pPr>
              <w:widowControl w:val="0"/>
              <w:contextualSpacing/>
              <w:jc w:val="both"/>
            </w:pPr>
            <w:r>
              <w:t xml:space="preserve">1. Влада очима історії : фотовиставка. URL: http://www.kmu.gov.ua/control/uk/photogallery/gallery?gall </w:t>
            </w:r>
            <w:proofErr w:type="spellStart"/>
            <w:r>
              <w:t>eryId</w:t>
            </w:r>
            <w:proofErr w:type="spellEnd"/>
            <w:r>
              <w:t>=15725757&amp; (дата звернення: 15.11.2017).</w:t>
            </w:r>
          </w:p>
          <w:p w14:paraId="00DE8A17" w14:textId="77777777" w:rsidR="00627AEE" w:rsidRDefault="00627AEE" w:rsidP="00627AEE">
            <w:pPr>
              <w:widowControl w:val="0"/>
              <w:contextualSpacing/>
              <w:jc w:val="both"/>
            </w:pPr>
            <w:r>
              <w:t>2. Мар’їна О. Контент-стратегія бібліотек у цифровому середовищі Бібліотечний вісник. 2016. № 4. С. 8–12. URL: http://nbuv.gov.ua/UJRN/bv_2016_4_4 (дата звернення: 26.09.2017).</w:t>
            </w:r>
          </w:p>
          <w:p w14:paraId="55122AAF" w14:textId="77777777" w:rsidR="00627AEE" w:rsidRDefault="00627AEE" w:rsidP="00627AEE">
            <w:pPr>
              <w:widowControl w:val="0"/>
              <w:contextualSpacing/>
              <w:jc w:val="both"/>
            </w:pPr>
            <w:r>
              <w:t xml:space="preserve">3. </w:t>
            </w:r>
            <w:proofErr w:type="spellStart"/>
            <w:r>
              <w:t>Ганзенко</w:t>
            </w:r>
            <w:proofErr w:type="spellEnd"/>
            <w:r>
              <w:t xml:space="preserve"> О. О. Основні напрями подолання правового нігілізму в Україні. Вісник Запорізького національного університету. Юридичні науки. Запоріжжя, 2015. № 3. – С. 20–27. – URL: http://ebooks.znu.edu.ua/files/Fakhovivydannya/vznu/juridic </w:t>
            </w:r>
            <w:proofErr w:type="spellStart"/>
            <w:r>
              <w:t>hni</w:t>
            </w:r>
            <w:proofErr w:type="spellEnd"/>
            <w:r>
              <w:t>/ VestUr2015v3/5.pdf. (дата звернення: 15.11.2017).</w:t>
            </w:r>
          </w:p>
          <w:p w14:paraId="7762523F" w14:textId="77777777" w:rsidR="00D263CE" w:rsidRDefault="00627AEE" w:rsidP="00627AEE">
            <w:pPr>
              <w:widowControl w:val="0"/>
              <w:contextualSpacing/>
              <w:jc w:val="both"/>
            </w:pPr>
            <w:r>
              <w:t>4. Що таке органічні продукти і чим вони кращі за звичайні? Екологія життя : веб-сайт. URL: http://www.eco-live.com.ua/ (дата звернення: 12.10.2017)</w:t>
            </w:r>
            <w:r w:rsidR="00905937">
              <w:t>.</w:t>
            </w:r>
          </w:p>
          <w:p w14:paraId="0565D9B4" w14:textId="6CA0FEF8" w:rsidR="00905937" w:rsidRPr="00BC44EF" w:rsidRDefault="00905937" w:rsidP="00627AEE">
            <w:pPr>
              <w:widowControl w:val="0"/>
              <w:contextualSpacing/>
              <w:jc w:val="both"/>
              <w:rPr>
                <w:lang w:eastAsia="ru-RU"/>
              </w:rPr>
            </w:pPr>
          </w:p>
        </w:tc>
      </w:tr>
      <w:tr w:rsidR="0028754C" w:rsidRPr="00BC44EF" w14:paraId="00283249" w14:textId="77777777" w:rsidTr="009B27B1">
        <w:tc>
          <w:tcPr>
            <w:tcW w:w="1560" w:type="dxa"/>
          </w:tcPr>
          <w:p w14:paraId="53C02408" w14:textId="04AC2794" w:rsidR="0028754C" w:rsidRPr="0028754C" w:rsidRDefault="0028754C" w:rsidP="009F49A8">
            <w:pPr>
              <w:ind w:firstLine="34"/>
              <w:jc w:val="center"/>
              <w:outlineLvl w:val="1"/>
              <w:rPr>
                <w:b/>
                <w:bCs/>
                <w:lang w:eastAsia="ru-RU"/>
              </w:rPr>
            </w:pPr>
            <w:r w:rsidRPr="0028754C">
              <w:rPr>
                <w:b/>
              </w:rPr>
              <w:t>Автор(и) та редактор(и)/ упорядники</w:t>
            </w:r>
          </w:p>
        </w:tc>
        <w:tc>
          <w:tcPr>
            <w:tcW w:w="4961" w:type="dxa"/>
          </w:tcPr>
          <w:p w14:paraId="1357FB0F" w14:textId="37FC7617" w:rsidR="0028754C" w:rsidRDefault="0028754C" w:rsidP="0028754C">
            <w:pPr>
              <w:widowControl w:val="0"/>
              <w:contextualSpacing/>
              <w:jc w:val="both"/>
            </w:pPr>
            <w:r>
              <w:t xml:space="preserve">1. </w:t>
            </w:r>
            <w:proofErr w:type="spellStart"/>
            <w:r>
              <w:t>Березенко</w:t>
            </w:r>
            <w:proofErr w:type="spellEnd"/>
            <w:r>
              <w:t xml:space="preserve"> В. В. PR як сфера наукового знання :</w:t>
            </w:r>
            <w:r w:rsidR="00600A96">
              <w:t xml:space="preserve"> </w:t>
            </w:r>
            <w:r>
              <w:t xml:space="preserve">монографія / за </w:t>
            </w:r>
            <w:proofErr w:type="spellStart"/>
            <w:r>
              <w:t>заг</w:t>
            </w:r>
            <w:proofErr w:type="spellEnd"/>
            <w:r>
              <w:t xml:space="preserve">. наук. ред. В. М. </w:t>
            </w:r>
            <w:proofErr w:type="spellStart"/>
            <w:r>
              <w:t>Манакіна</w:t>
            </w:r>
            <w:proofErr w:type="spellEnd"/>
            <w:r>
              <w:t>.</w:t>
            </w:r>
            <w:r w:rsidR="00600A96">
              <w:t xml:space="preserve"> </w:t>
            </w:r>
            <w:r>
              <w:t>Запоріжжя : ЗНУ, 2015. 362 с.</w:t>
            </w:r>
          </w:p>
          <w:p w14:paraId="14CA2649" w14:textId="5FF9D321" w:rsidR="0028754C" w:rsidRDefault="0028754C" w:rsidP="0028754C">
            <w:pPr>
              <w:widowControl w:val="0"/>
              <w:contextualSpacing/>
              <w:jc w:val="both"/>
            </w:pPr>
            <w:r>
              <w:t xml:space="preserve">2. Гель А. П., </w:t>
            </w:r>
            <w:proofErr w:type="spellStart"/>
            <w:r>
              <w:t>Семаков</w:t>
            </w:r>
            <w:proofErr w:type="spellEnd"/>
            <w:r>
              <w:t xml:space="preserve"> Г. С., </w:t>
            </w:r>
            <w:proofErr w:type="spellStart"/>
            <w:r>
              <w:t>Яковець</w:t>
            </w:r>
            <w:proofErr w:type="spellEnd"/>
            <w:r>
              <w:t xml:space="preserve"> І. С. </w:t>
            </w:r>
            <w:proofErr w:type="spellStart"/>
            <w:r>
              <w:t>Кримінальновиконавче</w:t>
            </w:r>
            <w:proofErr w:type="spellEnd"/>
            <w:r>
              <w:t xml:space="preserve"> право України : </w:t>
            </w:r>
            <w:proofErr w:type="spellStart"/>
            <w:r>
              <w:t>навч</w:t>
            </w:r>
            <w:proofErr w:type="spellEnd"/>
            <w:r>
              <w:t xml:space="preserve">. </w:t>
            </w:r>
            <w:proofErr w:type="spellStart"/>
            <w:r>
              <w:t>посіб</w:t>
            </w:r>
            <w:proofErr w:type="spellEnd"/>
            <w:r>
              <w:t>. / ред.</w:t>
            </w:r>
            <w:r w:rsidR="00600A96">
              <w:t xml:space="preserve"> </w:t>
            </w:r>
            <w:r>
              <w:t>А. Х. Степанюк. Київ : Юрінком Інтер, 2008. 624 с.</w:t>
            </w:r>
          </w:p>
          <w:p w14:paraId="0D333295" w14:textId="5F42D4FF" w:rsidR="0028754C" w:rsidRDefault="0028754C" w:rsidP="00600A96">
            <w:pPr>
              <w:widowControl w:val="0"/>
              <w:contextualSpacing/>
              <w:jc w:val="both"/>
            </w:pPr>
          </w:p>
        </w:tc>
      </w:tr>
    </w:tbl>
    <w:p w14:paraId="1DAC8AF6" w14:textId="77179883" w:rsidR="002D2184" w:rsidRPr="002D2184" w:rsidRDefault="002D2184" w:rsidP="002D2184">
      <w:pPr>
        <w:pStyle w:val="ab"/>
        <w:shd w:val="clear" w:color="auto" w:fill="FFFFFF"/>
        <w:tabs>
          <w:tab w:val="center" w:pos="5316"/>
          <w:tab w:val="left" w:pos="8203"/>
        </w:tabs>
        <w:spacing w:before="0" w:beforeAutospacing="0" w:after="0" w:afterAutospacing="0"/>
        <w:ind w:firstLine="567"/>
        <w:rPr>
          <w:i/>
        </w:rPr>
      </w:pPr>
      <w:r w:rsidRPr="002D2184">
        <w:rPr>
          <w:i/>
        </w:rPr>
        <w:t>Джерело: [</w:t>
      </w:r>
      <w:r w:rsidR="00600A96">
        <w:rPr>
          <w:i/>
        </w:rPr>
        <w:t>8</w:t>
      </w:r>
      <w:r w:rsidRPr="002D2184">
        <w:rPr>
          <w:i/>
        </w:rPr>
        <w:t>].</w:t>
      </w:r>
    </w:p>
    <w:p w14:paraId="583928CF" w14:textId="03BC01CD" w:rsidR="009B3974" w:rsidRPr="00FD2734" w:rsidRDefault="006571A9" w:rsidP="00DF196D">
      <w:pPr>
        <w:pStyle w:val="ab"/>
        <w:shd w:val="clear" w:color="auto" w:fill="FFFFFF"/>
        <w:tabs>
          <w:tab w:val="center" w:pos="5316"/>
          <w:tab w:val="left" w:pos="8203"/>
        </w:tabs>
        <w:spacing w:before="0" w:beforeAutospacing="0" w:after="0" w:afterAutospacing="0"/>
        <w:ind w:firstLine="567"/>
        <w:jc w:val="center"/>
        <w:rPr>
          <w:b/>
          <w:spacing w:val="-12"/>
        </w:rPr>
      </w:pPr>
      <w:r w:rsidRPr="00BC44EF">
        <w:rPr>
          <w:b/>
        </w:rPr>
        <w:br w:type="page"/>
      </w:r>
      <w:r w:rsidR="009B3974" w:rsidRPr="00FD2734">
        <w:rPr>
          <w:b/>
          <w:spacing w:val="-12"/>
        </w:rPr>
        <w:lastRenderedPageBreak/>
        <w:t>ПРО УКЛАДАЧІВ</w:t>
      </w:r>
    </w:p>
    <w:p w14:paraId="23DF78B9" w14:textId="77777777" w:rsidR="009B3974" w:rsidRPr="00FD2734" w:rsidRDefault="009B3974" w:rsidP="00DF196D">
      <w:pPr>
        <w:ind w:firstLine="567"/>
        <w:jc w:val="center"/>
        <w:rPr>
          <w:b/>
          <w:spacing w:val="-12"/>
          <w:sz w:val="16"/>
          <w:szCs w:val="16"/>
        </w:rPr>
      </w:pPr>
    </w:p>
    <w:p w14:paraId="4F271DC8" w14:textId="77777777" w:rsidR="002A762C" w:rsidRPr="00FD2734" w:rsidRDefault="009B3974" w:rsidP="00DF196D">
      <w:pPr>
        <w:ind w:firstLine="567"/>
        <w:jc w:val="both"/>
        <w:rPr>
          <w:spacing w:val="-12"/>
        </w:rPr>
      </w:pPr>
      <w:r w:rsidRPr="00FD2734">
        <w:rPr>
          <w:b/>
          <w:spacing w:val="-12"/>
        </w:rPr>
        <w:t xml:space="preserve">Касьян Тетяна Костянтинівна </w:t>
      </w:r>
      <w:r w:rsidRPr="00FD2734">
        <w:rPr>
          <w:spacing w:val="-12"/>
        </w:rPr>
        <w:t xml:space="preserve">– </w:t>
      </w:r>
      <w:r w:rsidR="002A762C" w:rsidRPr="00FD2734">
        <w:rPr>
          <w:spacing w:val="-12"/>
        </w:rPr>
        <w:t>У 1982 р. закінчила факультет декоративно-прикладного мистецтва Московського текстильного інституту зі спеціальності «Мистецьке оформлення і моделювання творів текстильної і легкої промисловості» і здобула кваліфікацію «Художник-технолог».</w:t>
      </w:r>
    </w:p>
    <w:p w14:paraId="2AAE73EC" w14:textId="77777777" w:rsidR="002A762C" w:rsidRPr="00FD2734" w:rsidRDefault="002A762C" w:rsidP="007227D7">
      <w:pPr>
        <w:spacing w:line="216" w:lineRule="auto"/>
        <w:ind w:firstLine="567"/>
        <w:jc w:val="both"/>
        <w:rPr>
          <w:spacing w:val="-12"/>
        </w:rPr>
      </w:pPr>
      <w:r w:rsidRPr="00FD2734">
        <w:rPr>
          <w:spacing w:val="-12"/>
        </w:rPr>
        <w:t>З 1991 р. член Національної спілки художників України.</w:t>
      </w:r>
    </w:p>
    <w:p w14:paraId="01A1FEA7" w14:textId="77777777" w:rsidR="002A762C" w:rsidRPr="00FD2734" w:rsidRDefault="002A762C" w:rsidP="007227D7">
      <w:pPr>
        <w:tabs>
          <w:tab w:val="left" w:pos="1620"/>
        </w:tabs>
        <w:spacing w:line="216" w:lineRule="auto"/>
        <w:ind w:firstLine="567"/>
        <w:jc w:val="both"/>
        <w:rPr>
          <w:spacing w:val="-12"/>
        </w:rPr>
      </w:pPr>
      <w:r w:rsidRPr="00FD2734">
        <w:rPr>
          <w:spacing w:val="-12"/>
        </w:rPr>
        <w:t>У 2005 р. Указом Президента присуджено почесне звання «Заслужений художник України».</w:t>
      </w:r>
    </w:p>
    <w:p w14:paraId="3EB2FEF2" w14:textId="77777777" w:rsidR="002A762C" w:rsidRPr="00FD2734" w:rsidRDefault="002A762C" w:rsidP="007227D7">
      <w:pPr>
        <w:tabs>
          <w:tab w:val="left" w:pos="1620"/>
        </w:tabs>
        <w:spacing w:line="216" w:lineRule="auto"/>
        <w:ind w:firstLine="567"/>
        <w:jc w:val="both"/>
        <w:rPr>
          <w:spacing w:val="-12"/>
        </w:rPr>
      </w:pPr>
      <w:r w:rsidRPr="00FD2734">
        <w:rPr>
          <w:spacing w:val="-12"/>
        </w:rPr>
        <w:t>У 2011 р. отримала вчене звання доцента кафедри образотворчого та декоративно-прикладного мистецтва.</w:t>
      </w:r>
    </w:p>
    <w:p w14:paraId="73EB5F2E" w14:textId="77777777" w:rsidR="002A762C" w:rsidRPr="00FD2734" w:rsidRDefault="002A762C" w:rsidP="007227D7">
      <w:pPr>
        <w:spacing w:line="216" w:lineRule="auto"/>
        <w:ind w:firstLine="567"/>
        <w:jc w:val="both"/>
        <w:rPr>
          <w:spacing w:val="-12"/>
        </w:rPr>
      </w:pPr>
      <w:r w:rsidRPr="00FD2734">
        <w:rPr>
          <w:spacing w:val="-12"/>
        </w:rPr>
        <w:t>У 2016 р. захистила дисертацію на здобуття наукового ступеня кандидата педагогічних наук за спеціальністю 13.00.01 Загальна педагогіка та історія педагогіки.</w:t>
      </w:r>
    </w:p>
    <w:p w14:paraId="27AF6824" w14:textId="77777777" w:rsidR="002A762C" w:rsidRPr="00FD2734" w:rsidRDefault="002A762C" w:rsidP="007227D7">
      <w:pPr>
        <w:spacing w:line="216" w:lineRule="auto"/>
        <w:ind w:firstLine="567"/>
        <w:jc w:val="both"/>
        <w:rPr>
          <w:spacing w:val="-12"/>
        </w:rPr>
      </w:pPr>
      <w:r w:rsidRPr="00FD2734">
        <w:rPr>
          <w:spacing w:val="-12"/>
        </w:rPr>
        <w:t>Учасниця біля 50 міжнародних, всеукраїнських, регіональних та понад 30 п</w:t>
      </w:r>
      <w:r w:rsidR="00061C84" w:rsidRPr="00FD2734">
        <w:rPr>
          <w:spacing w:val="-12"/>
        </w:rPr>
        <w:t>ерсональних виставок, має біля 5</w:t>
      </w:r>
      <w:r w:rsidRPr="00FD2734">
        <w:rPr>
          <w:spacing w:val="-12"/>
        </w:rPr>
        <w:t>0 наукових публікацій, а також публікацій навчально-методичного характеру.</w:t>
      </w:r>
    </w:p>
    <w:p w14:paraId="0F3AED72" w14:textId="456EE934" w:rsidR="002A762C" w:rsidRDefault="002A762C" w:rsidP="007227D7">
      <w:pPr>
        <w:spacing w:line="216" w:lineRule="auto"/>
        <w:ind w:firstLine="567"/>
        <w:jc w:val="both"/>
        <w:rPr>
          <w:spacing w:val="-12"/>
        </w:rPr>
      </w:pPr>
      <w:r w:rsidRPr="00FD2734">
        <w:rPr>
          <w:spacing w:val="-12"/>
        </w:rPr>
        <w:t>З 2022 року працює в Черкаському державному бізнес-коледжі на кафедрі дизайну, де викладає «Декоративний живоп</w:t>
      </w:r>
      <w:r w:rsidR="00D27D5D">
        <w:rPr>
          <w:spacing w:val="-12"/>
        </w:rPr>
        <w:t>ис», «Основи дизайн-діяльності», а з</w:t>
      </w:r>
      <w:r w:rsidRPr="00FD2734">
        <w:rPr>
          <w:spacing w:val="-12"/>
        </w:rPr>
        <w:t xml:space="preserve"> 2023 року </w:t>
      </w:r>
      <w:r w:rsidR="00D27D5D">
        <w:rPr>
          <w:spacing w:val="-12"/>
        </w:rPr>
        <w:t>та</w:t>
      </w:r>
      <w:r w:rsidR="0020558A">
        <w:rPr>
          <w:spacing w:val="-12"/>
        </w:rPr>
        <w:t>м</w:t>
      </w:r>
      <w:r w:rsidR="00D27D5D">
        <w:rPr>
          <w:spacing w:val="-12"/>
        </w:rPr>
        <w:t xml:space="preserve"> же </w:t>
      </w:r>
      <w:r w:rsidRPr="00FD2734">
        <w:rPr>
          <w:spacing w:val="-12"/>
        </w:rPr>
        <w:t>очолює кафедру дизайну та соціально-культурних дисциплін</w:t>
      </w:r>
      <w:r w:rsidR="00D27D5D">
        <w:rPr>
          <w:spacing w:val="-12"/>
        </w:rPr>
        <w:t>.</w:t>
      </w:r>
    </w:p>
    <w:p w14:paraId="3E0716BB" w14:textId="77777777" w:rsidR="00600A96" w:rsidRDefault="00600A96" w:rsidP="007227D7">
      <w:pPr>
        <w:spacing w:line="216" w:lineRule="auto"/>
        <w:ind w:firstLine="567"/>
        <w:jc w:val="both"/>
        <w:rPr>
          <w:spacing w:val="-12"/>
        </w:rPr>
      </w:pPr>
    </w:p>
    <w:p w14:paraId="6B75FC2B" w14:textId="70149D16" w:rsidR="00600A96" w:rsidRDefault="00600A96" w:rsidP="00600A96">
      <w:pPr>
        <w:spacing w:line="216" w:lineRule="auto"/>
        <w:ind w:firstLine="567"/>
        <w:jc w:val="both"/>
        <w:rPr>
          <w:spacing w:val="-12"/>
        </w:rPr>
      </w:pPr>
      <w:proofErr w:type="spellStart"/>
      <w:r w:rsidRPr="00600A96">
        <w:rPr>
          <w:b/>
          <w:spacing w:val="-12"/>
        </w:rPr>
        <w:t>Ребякова</w:t>
      </w:r>
      <w:proofErr w:type="spellEnd"/>
      <w:r w:rsidRPr="00600A96">
        <w:rPr>
          <w:b/>
          <w:spacing w:val="-12"/>
        </w:rPr>
        <w:t xml:space="preserve"> </w:t>
      </w:r>
      <w:proofErr w:type="spellStart"/>
      <w:r w:rsidRPr="00600A96">
        <w:rPr>
          <w:b/>
          <w:spacing w:val="-12"/>
        </w:rPr>
        <w:t>Наталья</w:t>
      </w:r>
      <w:proofErr w:type="spellEnd"/>
      <w:r w:rsidRPr="00600A96">
        <w:rPr>
          <w:b/>
          <w:spacing w:val="-12"/>
        </w:rPr>
        <w:t xml:space="preserve"> Володимирівна</w:t>
      </w:r>
      <w:r w:rsidRPr="00600A96">
        <w:rPr>
          <w:spacing w:val="-12"/>
        </w:rPr>
        <w:t xml:space="preserve"> – </w:t>
      </w:r>
      <w:r w:rsidR="002329CE" w:rsidRPr="002329CE">
        <w:rPr>
          <w:spacing w:val="-12"/>
        </w:rPr>
        <w:t>У 1994 році закінчила Київський державний інститут культури, зі спеціальності бібліотекознавство та бібліографознавство, здобула кваліфікацію спеціаліста бібліотекар-</w:t>
      </w:r>
      <w:proofErr w:type="spellStart"/>
      <w:r w:rsidR="002329CE" w:rsidRPr="002329CE">
        <w:rPr>
          <w:spacing w:val="-12"/>
        </w:rPr>
        <w:t>бібліограф.</w:t>
      </w:r>
      <w:r w:rsidRPr="00600A96">
        <w:rPr>
          <w:spacing w:val="-12"/>
        </w:rPr>
        <w:t>З</w:t>
      </w:r>
      <w:proofErr w:type="spellEnd"/>
      <w:r w:rsidRPr="00600A96">
        <w:rPr>
          <w:spacing w:val="-12"/>
        </w:rPr>
        <w:t xml:space="preserve"> 1987 року працює в Комунальному закладі «Обласна універсальна наукова бібліотека імені Тараса Шевченка», Черкаської обласної ради, а з 2018 року очолює відділ </w:t>
      </w:r>
      <w:proofErr w:type="spellStart"/>
      <w:r w:rsidRPr="00600A96">
        <w:rPr>
          <w:spacing w:val="-12"/>
        </w:rPr>
        <w:t>мистецв</w:t>
      </w:r>
      <w:proofErr w:type="spellEnd"/>
      <w:r w:rsidRPr="00600A96">
        <w:rPr>
          <w:spacing w:val="-12"/>
        </w:rPr>
        <w:t>.</w:t>
      </w:r>
    </w:p>
    <w:p w14:paraId="3A657F25" w14:textId="720D6912" w:rsidR="00C30B3F" w:rsidRPr="00C30B3F" w:rsidRDefault="00C30B3F" w:rsidP="00600A96">
      <w:pPr>
        <w:spacing w:line="216" w:lineRule="auto"/>
        <w:ind w:firstLine="567"/>
        <w:jc w:val="both"/>
        <w:rPr>
          <w:spacing w:val="-12"/>
        </w:rPr>
      </w:pPr>
      <w:r>
        <w:rPr>
          <w:spacing w:val="-12"/>
        </w:rPr>
        <w:t>З 2007 р. по 2023 </w:t>
      </w:r>
      <w:r w:rsidRPr="00C30B3F">
        <w:rPr>
          <w:spacing w:val="-12"/>
        </w:rPr>
        <w:t xml:space="preserve">р – викладач </w:t>
      </w:r>
      <w:proofErr w:type="spellStart"/>
      <w:r w:rsidRPr="00C30B3F">
        <w:rPr>
          <w:spacing w:val="-12"/>
        </w:rPr>
        <w:t>ціклової</w:t>
      </w:r>
      <w:proofErr w:type="spellEnd"/>
      <w:r w:rsidRPr="00C30B3F">
        <w:rPr>
          <w:spacing w:val="-12"/>
        </w:rPr>
        <w:t xml:space="preserve"> комісії з дизайну (за суміс</w:t>
      </w:r>
      <w:r>
        <w:rPr>
          <w:spacing w:val="-12"/>
        </w:rPr>
        <w:t>ниц</w:t>
      </w:r>
      <w:r w:rsidRPr="00C30B3F">
        <w:rPr>
          <w:spacing w:val="-12"/>
        </w:rPr>
        <w:t>твом), спеціаліст першої категорії.</w:t>
      </w:r>
    </w:p>
    <w:p w14:paraId="2A18D790" w14:textId="77777777" w:rsidR="009B3974" w:rsidRPr="00BC44EF" w:rsidRDefault="00195965" w:rsidP="00195965">
      <w:pPr>
        <w:jc w:val="center"/>
      </w:pPr>
      <w:r w:rsidRPr="00BC44EF">
        <w:rPr>
          <w:spacing w:val="-8"/>
        </w:rPr>
        <w:br w:type="page"/>
      </w:r>
      <w:r w:rsidR="009B3974" w:rsidRPr="00BC44EF">
        <w:lastRenderedPageBreak/>
        <w:t>Навчально-методичне видання</w:t>
      </w:r>
    </w:p>
    <w:p w14:paraId="16127141" w14:textId="77777777" w:rsidR="009B3974" w:rsidRPr="00BC44EF" w:rsidRDefault="009B3974" w:rsidP="00390B77">
      <w:pPr>
        <w:pStyle w:val="TimesNewRoman14"/>
        <w:spacing w:line="240" w:lineRule="auto"/>
        <w:ind w:firstLine="567"/>
        <w:rPr>
          <w:b/>
          <w:color w:val="auto"/>
          <w:sz w:val="24"/>
        </w:rPr>
      </w:pPr>
    </w:p>
    <w:p w14:paraId="5C8F7818" w14:textId="77777777" w:rsidR="00390B77" w:rsidRPr="00BC44EF" w:rsidRDefault="00390B77" w:rsidP="00390B77">
      <w:pPr>
        <w:pStyle w:val="TimesNewRoman14"/>
        <w:spacing w:line="240" w:lineRule="auto"/>
        <w:ind w:firstLine="567"/>
        <w:rPr>
          <w:b/>
          <w:color w:val="auto"/>
          <w:sz w:val="24"/>
        </w:rPr>
      </w:pPr>
    </w:p>
    <w:p w14:paraId="06FF1461" w14:textId="77777777" w:rsidR="00390B77" w:rsidRPr="00BC44EF" w:rsidRDefault="00390B77" w:rsidP="00390B77">
      <w:pPr>
        <w:pStyle w:val="TimesNewRoman14"/>
        <w:spacing w:line="240" w:lineRule="auto"/>
        <w:ind w:firstLine="567"/>
        <w:rPr>
          <w:b/>
          <w:color w:val="auto"/>
          <w:sz w:val="24"/>
        </w:rPr>
      </w:pPr>
    </w:p>
    <w:p w14:paraId="02BD70AF" w14:textId="77777777" w:rsidR="009B3974" w:rsidRPr="00BC44EF" w:rsidRDefault="00173DEA" w:rsidP="00390B77">
      <w:pPr>
        <w:pStyle w:val="TimesNewRoman14"/>
        <w:spacing w:line="240" w:lineRule="auto"/>
        <w:ind w:firstLine="0"/>
        <w:rPr>
          <w:b/>
          <w:color w:val="auto"/>
          <w:sz w:val="24"/>
        </w:rPr>
      </w:pPr>
      <w:r w:rsidRPr="00BC44EF">
        <w:rPr>
          <w:b/>
          <w:color w:val="auto"/>
          <w:sz w:val="24"/>
        </w:rPr>
        <w:t>КАСЬЯН</w:t>
      </w:r>
      <w:r w:rsidR="009B3974" w:rsidRPr="00BC44EF">
        <w:rPr>
          <w:b/>
          <w:color w:val="auto"/>
          <w:sz w:val="24"/>
        </w:rPr>
        <w:t xml:space="preserve"> Тетяна Костянтинівна</w:t>
      </w:r>
    </w:p>
    <w:p w14:paraId="389899D4" w14:textId="3484C295" w:rsidR="005879A7" w:rsidRPr="00BC44EF" w:rsidRDefault="00324F71" w:rsidP="005879A7">
      <w:pPr>
        <w:ind w:left="-426" w:firstLine="568"/>
        <w:jc w:val="center"/>
      </w:pPr>
      <w:r>
        <w:rPr>
          <w:b/>
        </w:rPr>
        <w:t>РЕБЯКОВА</w:t>
      </w:r>
      <w:r w:rsidR="002F2383">
        <w:rPr>
          <w:b/>
        </w:rPr>
        <w:t xml:space="preserve"> </w:t>
      </w:r>
      <w:proofErr w:type="spellStart"/>
      <w:r w:rsidR="002F2383">
        <w:rPr>
          <w:b/>
        </w:rPr>
        <w:t>Наталь</w:t>
      </w:r>
      <w:r>
        <w:rPr>
          <w:b/>
        </w:rPr>
        <w:t>я</w:t>
      </w:r>
      <w:proofErr w:type="spellEnd"/>
      <w:r>
        <w:rPr>
          <w:b/>
        </w:rPr>
        <w:t xml:space="preserve"> Володимирівна</w:t>
      </w:r>
    </w:p>
    <w:p w14:paraId="515232F5" w14:textId="77777777" w:rsidR="00390B77" w:rsidRPr="00BC44EF" w:rsidRDefault="00390B77" w:rsidP="00390B77">
      <w:pPr>
        <w:pStyle w:val="TimesNewRoman14"/>
        <w:spacing w:line="240" w:lineRule="auto"/>
        <w:ind w:firstLine="567"/>
        <w:rPr>
          <w:b/>
          <w:color w:val="auto"/>
          <w:sz w:val="24"/>
        </w:rPr>
      </w:pPr>
    </w:p>
    <w:p w14:paraId="5979C2C9" w14:textId="77777777" w:rsidR="00390B77" w:rsidRPr="00BC44EF" w:rsidRDefault="00390B77" w:rsidP="00390B77">
      <w:pPr>
        <w:pStyle w:val="TimesNewRoman14"/>
        <w:spacing w:line="240" w:lineRule="auto"/>
        <w:ind w:firstLine="567"/>
        <w:rPr>
          <w:b/>
          <w:color w:val="auto"/>
          <w:sz w:val="24"/>
        </w:rPr>
      </w:pPr>
    </w:p>
    <w:p w14:paraId="2F32746F" w14:textId="77777777" w:rsidR="00390B77" w:rsidRPr="00BC44EF" w:rsidRDefault="009B3974" w:rsidP="00390B77">
      <w:pPr>
        <w:jc w:val="center"/>
        <w:rPr>
          <w:b/>
          <w:sz w:val="28"/>
          <w:szCs w:val="28"/>
        </w:rPr>
      </w:pPr>
      <w:r w:rsidRPr="00BC44EF">
        <w:rPr>
          <w:b/>
          <w:sz w:val="28"/>
          <w:szCs w:val="28"/>
        </w:rPr>
        <w:t>МЕТОДИЧНІ РЕКОМЕНДАЦІЇ</w:t>
      </w:r>
    </w:p>
    <w:p w14:paraId="3DA990E1" w14:textId="25975A0B" w:rsidR="00390B77" w:rsidRDefault="002A762C" w:rsidP="00390B77">
      <w:pPr>
        <w:jc w:val="center"/>
        <w:rPr>
          <w:b/>
          <w:sz w:val="28"/>
          <w:szCs w:val="28"/>
        </w:rPr>
      </w:pPr>
      <w:r w:rsidRPr="00BC44EF">
        <w:rPr>
          <w:b/>
          <w:sz w:val="28"/>
          <w:szCs w:val="28"/>
        </w:rPr>
        <w:t>ЩОДО</w:t>
      </w:r>
      <w:r w:rsidR="00390B77" w:rsidRPr="00BC44EF">
        <w:rPr>
          <w:b/>
          <w:sz w:val="28"/>
          <w:szCs w:val="28"/>
        </w:rPr>
        <w:t xml:space="preserve"> ВИКОНАННЯ </w:t>
      </w:r>
      <w:r w:rsidR="00F96EE4" w:rsidRPr="00BC44EF">
        <w:rPr>
          <w:b/>
          <w:sz w:val="28"/>
          <w:szCs w:val="28"/>
        </w:rPr>
        <w:t>КУРСОВОЇ РОБОТИ</w:t>
      </w:r>
    </w:p>
    <w:p w14:paraId="64299E27" w14:textId="0E45E740" w:rsidR="002F2383" w:rsidRPr="00BC44EF" w:rsidRDefault="002F2383" w:rsidP="00390B77">
      <w:pPr>
        <w:jc w:val="center"/>
        <w:rPr>
          <w:b/>
          <w:sz w:val="28"/>
          <w:szCs w:val="28"/>
        </w:rPr>
      </w:pPr>
      <w:r>
        <w:rPr>
          <w:b/>
          <w:sz w:val="28"/>
          <w:szCs w:val="28"/>
        </w:rPr>
        <w:t>З ІСТОРІЇ СУЧАСНОГО МИСТЕЦТВА</w:t>
      </w:r>
    </w:p>
    <w:p w14:paraId="2D27D750" w14:textId="77777777" w:rsidR="009B3974" w:rsidRPr="00BC44EF" w:rsidRDefault="009B3974" w:rsidP="00390B77">
      <w:pPr>
        <w:pStyle w:val="TimesNewRoman14"/>
        <w:spacing w:line="240" w:lineRule="auto"/>
        <w:ind w:firstLine="567"/>
        <w:rPr>
          <w:color w:val="auto"/>
          <w:sz w:val="24"/>
        </w:rPr>
      </w:pPr>
    </w:p>
    <w:p w14:paraId="6C7BEE27" w14:textId="77777777" w:rsidR="009B3974" w:rsidRPr="00BC44EF" w:rsidRDefault="009B3974" w:rsidP="00390B77">
      <w:pPr>
        <w:pStyle w:val="TimesNewRoman14"/>
        <w:spacing w:line="240" w:lineRule="auto"/>
        <w:ind w:firstLine="567"/>
        <w:rPr>
          <w:color w:val="auto"/>
          <w:sz w:val="24"/>
        </w:rPr>
      </w:pPr>
    </w:p>
    <w:p w14:paraId="696C430E" w14:textId="77777777" w:rsidR="009B3974" w:rsidRPr="00BC44EF" w:rsidRDefault="009B3974" w:rsidP="00390B77">
      <w:pPr>
        <w:ind w:firstLine="567"/>
        <w:jc w:val="center"/>
        <w:rPr>
          <w:i/>
        </w:rPr>
      </w:pPr>
    </w:p>
    <w:p w14:paraId="795557B5" w14:textId="77777777" w:rsidR="00390B77" w:rsidRPr="00BC44EF" w:rsidRDefault="00390B77" w:rsidP="00390B77">
      <w:pPr>
        <w:ind w:firstLine="567"/>
        <w:jc w:val="center"/>
        <w:rPr>
          <w:i/>
        </w:rPr>
      </w:pPr>
    </w:p>
    <w:p w14:paraId="5A12C2F9" w14:textId="77777777" w:rsidR="009B3974" w:rsidRPr="00BC44EF" w:rsidRDefault="009B3974" w:rsidP="00390B77">
      <w:pPr>
        <w:jc w:val="center"/>
      </w:pPr>
      <w:r w:rsidRPr="00BC44EF">
        <w:t xml:space="preserve">Комп’ютерний набір </w:t>
      </w:r>
      <w:r w:rsidR="007227D7" w:rsidRPr="00BC44EF">
        <w:t>Т. К. Касьян</w:t>
      </w:r>
      <w:r w:rsidRPr="00BC44EF">
        <w:t xml:space="preserve"> </w:t>
      </w:r>
    </w:p>
    <w:p w14:paraId="1CCEACFD" w14:textId="77777777" w:rsidR="009B3974" w:rsidRPr="00BC44EF" w:rsidRDefault="009B3974" w:rsidP="00390B77">
      <w:pPr>
        <w:ind w:firstLine="567"/>
        <w:jc w:val="center"/>
      </w:pPr>
    </w:p>
    <w:p w14:paraId="3FCF3A48" w14:textId="77777777" w:rsidR="009B3974" w:rsidRPr="00BC44EF" w:rsidRDefault="009B3974" w:rsidP="00390B77">
      <w:pPr>
        <w:ind w:firstLine="567"/>
        <w:jc w:val="center"/>
      </w:pPr>
    </w:p>
    <w:p w14:paraId="0BFBA3DE" w14:textId="77777777" w:rsidR="009B3974" w:rsidRPr="00BC44EF" w:rsidRDefault="009B3974" w:rsidP="00390B77">
      <w:pPr>
        <w:ind w:firstLine="567"/>
        <w:jc w:val="center"/>
      </w:pPr>
    </w:p>
    <w:p w14:paraId="4FCA289B" w14:textId="77777777" w:rsidR="009B3974" w:rsidRPr="00BC44EF" w:rsidRDefault="009B3974" w:rsidP="00390B77">
      <w:pPr>
        <w:jc w:val="center"/>
      </w:pPr>
      <w:r w:rsidRPr="00BC44EF">
        <w:t xml:space="preserve">Підписано до друку </w:t>
      </w:r>
      <w:r w:rsidR="00C4587B" w:rsidRPr="00BC44EF">
        <w:t>_________</w:t>
      </w:r>
      <w:r w:rsidR="00443C12" w:rsidRPr="00BC44EF">
        <w:t>202</w:t>
      </w:r>
      <w:r w:rsidR="005030F3" w:rsidRPr="00BC44EF">
        <w:t>4</w:t>
      </w:r>
      <w:r w:rsidRPr="00BC44EF">
        <w:t xml:space="preserve"> р. Формат 60х84</w:t>
      </w:r>
      <w:r w:rsidRPr="00BC44EF">
        <w:rPr>
          <w:vertAlign w:val="superscript"/>
        </w:rPr>
        <w:t>1</w:t>
      </w:r>
      <w:r w:rsidRPr="00BC44EF">
        <w:t>/</w:t>
      </w:r>
      <w:r w:rsidRPr="00BC44EF">
        <w:rPr>
          <w:vertAlign w:val="subscript"/>
        </w:rPr>
        <w:t>16</w:t>
      </w:r>
      <w:r w:rsidRPr="00BC44EF">
        <w:t>.</w:t>
      </w:r>
    </w:p>
    <w:p w14:paraId="19849B8D" w14:textId="77777777" w:rsidR="009B3974" w:rsidRPr="00C30B3F" w:rsidRDefault="009B3974" w:rsidP="00390B77">
      <w:pPr>
        <w:jc w:val="center"/>
      </w:pPr>
      <w:r w:rsidRPr="00BC44EF">
        <w:t xml:space="preserve">Папір офсетний. Гарнітура </w:t>
      </w:r>
      <w:proofErr w:type="spellStart"/>
      <w:r w:rsidRPr="00C30B3F">
        <w:t>Times</w:t>
      </w:r>
      <w:proofErr w:type="spellEnd"/>
      <w:r w:rsidRPr="00C30B3F">
        <w:t xml:space="preserve"> </w:t>
      </w:r>
      <w:proofErr w:type="spellStart"/>
      <w:r w:rsidRPr="00C30B3F">
        <w:t>New</w:t>
      </w:r>
      <w:proofErr w:type="spellEnd"/>
      <w:r w:rsidRPr="00C30B3F">
        <w:t xml:space="preserve"> </w:t>
      </w:r>
      <w:proofErr w:type="spellStart"/>
      <w:r w:rsidRPr="00C30B3F">
        <w:t>Roman</w:t>
      </w:r>
      <w:proofErr w:type="spellEnd"/>
      <w:r w:rsidRPr="00C30B3F">
        <w:t>. Друк офсетний.</w:t>
      </w:r>
    </w:p>
    <w:p w14:paraId="0F503084" w14:textId="4157143C" w:rsidR="009B3974" w:rsidRPr="00C30B3F" w:rsidRDefault="009B3974" w:rsidP="00390B77">
      <w:pPr>
        <w:tabs>
          <w:tab w:val="left" w:pos="5544"/>
        </w:tabs>
        <w:jc w:val="center"/>
      </w:pPr>
      <w:r w:rsidRPr="00C30B3F">
        <w:t xml:space="preserve">Умов. друк. </w:t>
      </w:r>
      <w:proofErr w:type="spellStart"/>
      <w:r w:rsidRPr="00C30B3F">
        <w:t>арк</w:t>
      </w:r>
      <w:proofErr w:type="spellEnd"/>
      <w:r w:rsidR="000B6923" w:rsidRPr="00C30B3F">
        <w:t xml:space="preserve">. </w:t>
      </w:r>
      <w:r w:rsidR="00626BB4" w:rsidRPr="00C30B3F">
        <w:t>1</w:t>
      </w:r>
      <w:r w:rsidR="00444B24" w:rsidRPr="00C30B3F">
        <w:t>,</w:t>
      </w:r>
      <w:r w:rsidR="004A16D0" w:rsidRPr="00C30B3F">
        <w:t>1</w:t>
      </w:r>
      <w:r w:rsidR="007227D7" w:rsidRPr="00C30B3F">
        <w:t>.</w:t>
      </w:r>
      <w:r w:rsidR="00C30B3F" w:rsidRPr="00C30B3F">
        <w:t xml:space="preserve"> Тираж 50 прим. Зам. № 369</w:t>
      </w:r>
    </w:p>
    <w:p w14:paraId="1261E596" w14:textId="77777777" w:rsidR="009B3974" w:rsidRPr="00BC44EF" w:rsidRDefault="009B3974" w:rsidP="00390B77">
      <w:pPr>
        <w:ind w:firstLine="567"/>
        <w:jc w:val="center"/>
      </w:pPr>
    </w:p>
    <w:p w14:paraId="50B176B8" w14:textId="77777777" w:rsidR="009B3974" w:rsidRPr="00BC44EF" w:rsidRDefault="009B3974" w:rsidP="00390B77">
      <w:pPr>
        <w:ind w:firstLine="567"/>
        <w:jc w:val="center"/>
      </w:pPr>
    </w:p>
    <w:p w14:paraId="432458C5" w14:textId="77777777" w:rsidR="00390B77" w:rsidRPr="00BC44EF" w:rsidRDefault="00390B77" w:rsidP="00390B77">
      <w:pPr>
        <w:ind w:firstLine="567"/>
        <w:jc w:val="center"/>
      </w:pPr>
    </w:p>
    <w:p w14:paraId="646E54EE" w14:textId="77777777" w:rsidR="009B3974" w:rsidRPr="00BC44EF" w:rsidRDefault="009B3974" w:rsidP="00390B77">
      <w:pPr>
        <w:ind w:firstLine="567"/>
        <w:jc w:val="center"/>
      </w:pPr>
      <w:r w:rsidRPr="00BC44EF">
        <w:t xml:space="preserve">За довідками з питань реалізації </w:t>
      </w:r>
    </w:p>
    <w:p w14:paraId="77BD26B8" w14:textId="77777777" w:rsidR="00DF6576" w:rsidRPr="00F05286" w:rsidRDefault="009B3974" w:rsidP="0008190C">
      <w:pPr>
        <w:ind w:firstLine="567"/>
        <w:jc w:val="center"/>
      </w:pPr>
      <w:r w:rsidRPr="00BC44EF">
        <w:t xml:space="preserve">звертатись за </w:t>
      </w:r>
      <w:proofErr w:type="spellStart"/>
      <w:r w:rsidRPr="00BC44EF">
        <w:t>тел</w:t>
      </w:r>
      <w:proofErr w:type="spellEnd"/>
      <w:r w:rsidRPr="00BC44EF">
        <w:t>. (0472) 64-05-15</w:t>
      </w:r>
    </w:p>
    <w:sectPr w:rsidR="00DF6576" w:rsidRPr="00F05286" w:rsidSect="000C6A29">
      <w:headerReference w:type="default" r:id="rId15"/>
      <w:footerReference w:type="even" r:id="rId16"/>
      <w:footerReference w:type="default" r:id="rId17"/>
      <w:type w:val="continuous"/>
      <w:pgSz w:w="8417" w:h="11909" w:orient="landscape" w:code="9"/>
      <w:pgMar w:top="1134" w:right="680" w:bottom="567" w:left="1134" w:header="709" w:footer="709" w:gutter="0"/>
      <w:cols w:space="60"/>
      <w:noEndnote/>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3893E09" w14:textId="77777777" w:rsidR="00C34F44" w:rsidRDefault="00C34F44">
      <w:r>
        <w:separator/>
      </w:r>
    </w:p>
  </w:endnote>
  <w:endnote w:type="continuationSeparator" w:id="0">
    <w:p w14:paraId="72DDE0AC" w14:textId="77777777" w:rsidR="00C34F44" w:rsidRDefault="00C34F4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ngsana New">
    <w:panose1 w:val="02020603050405020304"/>
    <w:charset w:val="00"/>
    <w:family w:val="roman"/>
    <w:pitch w:val="variable"/>
    <w:sig w:usb0="81000003" w:usb1="00000000" w:usb2="00000000" w:usb3="00000000" w:csb0="00010001"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 w:name="Minion Pro">
    <w:altName w:val="Times New Roman"/>
    <w:panose1 w:val="00000000000000000000"/>
    <w:charset w:val="00"/>
    <w:family w:val="roman"/>
    <w:notTrueType/>
    <w:pitch w:val="variable"/>
    <w:sig w:usb0="60000287" w:usb1="00000001" w:usb2="00000000" w:usb3="00000000" w:csb0="0000019F" w:csb1="00000000"/>
  </w:font>
  <w:font w:name="Times New Roman CYR">
    <w:panose1 w:val="02020603050405020304"/>
    <w:charset w:val="CC"/>
    <w:family w:val="roman"/>
    <w:pitch w:val="variable"/>
    <w:sig w:usb0="E0002AFF" w:usb1="C0007841"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1F695BE" w14:textId="77777777" w:rsidR="00C30B3F" w:rsidRDefault="00C30B3F" w:rsidP="00C5719F">
    <w:pPr>
      <w:pStyle w:val="a4"/>
      <w:framePr w:wrap="around" w:vAnchor="text" w:hAnchor="margin" w:xAlign="outside" w:y="1"/>
      <w:rPr>
        <w:rStyle w:val="a6"/>
      </w:rPr>
    </w:pPr>
    <w:r>
      <w:rPr>
        <w:rStyle w:val="a6"/>
      </w:rPr>
      <w:fldChar w:fldCharType="begin"/>
    </w:r>
    <w:r>
      <w:rPr>
        <w:rStyle w:val="a6"/>
      </w:rPr>
      <w:instrText xml:space="preserve">PAGE  </w:instrText>
    </w:r>
    <w:r>
      <w:rPr>
        <w:rStyle w:val="a6"/>
      </w:rPr>
      <w:fldChar w:fldCharType="end"/>
    </w:r>
  </w:p>
  <w:p w14:paraId="7BDB803A" w14:textId="77777777" w:rsidR="00C30B3F" w:rsidRDefault="00C30B3F" w:rsidP="00BA1BF6">
    <w:pPr>
      <w:pStyle w:val="a4"/>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36466CC" w14:textId="77777777" w:rsidR="00C30B3F" w:rsidRDefault="00C30B3F">
    <w:pPr>
      <w:pStyle w:val="a4"/>
      <w:jc w:val="center"/>
    </w:pPr>
    <w:r>
      <w:fldChar w:fldCharType="begin"/>
    </w:r>
    <w:r>
      <w:instrText xml:space="preserve"> PAGE   \* MERGEFORMAT </w:instrText>
    </w:r>
    <w:r>
      <w:fldChar w:fldCharType="separate"/>
    </w:r>
    <w:r w:rsidR="00445007">
      <w:rPr>
        <w:noProof/>
      </w:rPr>
      <w:t>3</w: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6BC2BFF" w14:textId="77777777" w:rsidR="00C34F44" w:rsidRDefault="00C34F44">
      <w:r>
        <w:separator/>
      </w:r>
    </w:p>
  </w:footnote>
  <w:footnote w:type="continuationSeparator" w:id="0">
    <w:p w14:paraId="0763FCB8" w14:textId="77777777" w:rsidR="00C34F44" w:rsidRDefault="00C34F4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BCAE91B" w14:textId="77777777" w:rsidR="00C30B3F" w:rsidRPr="00B210C0" w:rsidRDefault="00C30B3F" w:rsidP="00B210C0">
    <w:pPr>
      <w:pBdr>
        <w:bottom w:val="single" w:sz="6" w:space="0" w:color="auto"/>
      </w:pBdr>
      <w:jc w:val="right"/>
      <w:rPr>
        <w:b/>
        <w:i/>
      </w:rPr>
    </w:pPr>
    <w:r w:rsidRPr="00B210C0">
      <w:rPr>
        <w:b/>
        <w:i/>
      </w:rPr>
      <w:t>ЧЕРКАСЬКИЙ ДЕРЖАВНИЙ БІЗНЕС-КОЛЕДЖ</w:t>
    </w:r>
  </w:p>
  <w:p w14:paraId="3E7947B8" w14:textId="5852DB40" w:rsidR="00C30B3F" w:rsidRDefault="00C30B3F" w:rsidP="00B93A9F">
    <w:pPr>
      <w:pStyle w:val="a8"/>
      <w:jc w:val="right"/>
      <w:rPr>
        <w:i/>
      </w:rPr>
    </w:pPr>
    <w:r>
      <w:rPr>
        <w:i/>
      </w:rPr>
      <w:t>М</w:t>
    </w:r>
    <w:r w:rsidRPr="00AD21F9">
      <w:rPr>
        <w:i/>
      </w:rPr>
      <w:t>етодичн</w:t>
    </w:r>
    <w:r>
      <w:rPr>
        <w:i/>
      </w:rPr>
      <w:t>і рекомендації щодо виконання</w:t>
    </w:r>
  </w:p>
  <w:p w14:paraId="025D723A" w14:textId="4DC123D4" w:rsidR="00C30B3F" w:rsidRPr="00ED652A" w:rsidRDefault="00C30B3F" w:rsidP="00B93A9F">
    <w:pPr>
      <w:pStyle w:val="a8"/>
      <w:jc w:val="right"/>
      <w:rPr>
        <w:i/>
      </w:rPr>
    </w:pPr>
    <w:r>
      <w:rPr>
        <w:i/>
      </w:rPr>
      <w:t xml:space="preserve">курсової роботи з історії сучасного </w:t>
    </w:r>
    <w:proofErr w:type="spellStart"/>
    <w:r>
      <w:rPr>
        <w:i/>
      </w:rPr>
      <w:t>мистцтва</w:t>
    </w:r>
    <w:proofErr w:type="spellEnd"/>
  </w:p>
  <w:p w14:paraId="55F3BE23" w14:textId="77777777" w:rsidR="00C30B3F" w:rsidRPr="00B93A9F" w:rsidRDefault="00C30B3F" w:rsidP="00B93A9F">
    <w:pPr>
      <w:pStyle w:val="a8"/>
      <w:jc w:val="right"/>
      <w:rPr>
        <w:i/>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014"/>
    <w:multiLevelType w:val="hybridMultilevel"/>
    <w:tmpl w:val="6CEAF086"/>
    <w:lvl w:ilvl="0" w:tplc="FFFFFFFF">
      <w:start w:val="1"/>
      <w:numFmt w:val="bullet"/>
      <w:lvlText w:val="В"/>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15:restartNumberingAfterBreak="0">
    <w:nsid w:val="00D80F2E"/>
    <w:multiLevelType w:val="hybridMultilevel"/>
    <w:tmpl w:val="EC981E0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02E23C9C"/>
    <w:multiLevelType w:val="hybridMultilevel"/>
    <w:tmpl w:val="EC981E0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046E1E3D"/>
    <w:multiLevelType w:val="multilevel"/>
    <w:tmpl w:val="7B5E2E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DA116F5"/>
    <w:multiLevelType w:val="hybridMultilevel"/>
    <w:tmpl w:val="E5AE0456"/>
    <w:lvl w:ilvl="0" w:tplc="12828C88">
      <w:start w:val="1"/>
      <w:numFmt w:val="decimal"/>
      <w:lvlText w:val="%1."/>
      <w:lvlJc w:val="left"/>
      <w:pPr>
        <w:ind w:left="394" w:hanging="360"/>
      </w:pPr>
      <w:rPr>
        <w:rFonts w:hint="default"/>
      </w:rPr>
    </w:lvl>
    <w:lvl w:ilvl="1" w:tplc="04220019" w:tentative="1">
      <w:start w:val="1"/>
      <w:numFmt w:val="lowerLetter"/>
      <w:lvlText w:val="%2."/>
      <w:lvlJc w:val="left"/>
      <w:pPr>
        <w:ind w:left="1114" w:hanging="360"/>
      </w:pPr>
    </w:lvl>
    <w:lvl w:ilvl="2" w:tplc="0422001B" w:tentative="1">
      <w:start w:val="1"/>
      <w:numFmt w:val="lowerRoman"/>
      <w:lvlText w:val="%3."/>
      <w:lvlJc w:val="right"/>
      <w:pPr>
        <w:ind w:left="1834" w:hanging="180"/>
      </w:pPr>
    </w:lvl>
    <w:lvl w:ilvl="3" w:tplc="0422000F" w:tentative="1">
      <w:start w:val="1"/>
      <w:numFmt w:val="decimal"/>
      <w:lvlText w:val="%4."/>
      <w:lvlJc w:val="left"/>
      <w:pPr>
        <w:ind w:left="2554" w:hanging="360"/>
      </w:pPr>
    </w:lvl>
    <w:lvl w:ilvl="4" w:tplc="04220019" w:tentative="1">
      <w:start w:val="1"/>
      <w:numFmt w:val="lowerLetter"/>
      <w:lvlText w:val="%5."/>
      <w:lvlJc w:val="left"/>
      <w:pPr>
        <w:ind w:left="3274" w:hanging="360"/>
      </w:pPr>
    </w:lvl>
    <w:lvl w:ilvl="5" w:tplc="0422001B" w:tentative="1">
      <w:start w:val="1"/>
      <w:numFmt w:val="lowerRoman"/>
      <w:lvlText w:val="%6."/>
      <w:lvlJc w:val="right"/>
      <w:pPr>
        <w:ind w:left="3994" w:hanging="180"/>
      </w:pPr>
    </w:lvl>
    <w:lvl w:ilvl="6" w:tplc="0422000F" w:tentative="1">
      <w:start w:val="1"/>
      <w:numFmt w:val="decimal"/>
      <w:lvlText w:val="%7."/>
      <w:lvlJc w:val="left"/>
      <w:pPr>
        <w:ind w:left="4714" w:hanging="360"/>
      </w:pPr>
    </w:lvl>
    <w:lvl w:ilvl="7" w:tplc="04220019" w:tentative="1">
      <w:start w:val="1"/>
      <w:numFmt w:val="lowerLetter"/>
      <w:lvlText w:val="%8."/>
      <w:lvlJc w:val="left"/>
      <w:pPr>
        <w:ind w:left="5434" w:hanging="360"/>
      </w:pPr>
    </w:lvl>
    <w:lvl w:ilvl="8" w:tplc="0422001B" w:tentative="1">
      <w:start w:val="1"/>
      <w:numFmt w:val="lowerRoman"/>
      <w:lvlText w:val="%9."/>
      <w:lvlJc w:val="right"/>
      <w:pPr>
        <w:ind w:left="6154" w:hanging="180"/>
      </w:pPr>
    </w:lvl>
  </w:abstractNum>
  <w:abstractNum w:abstractNumId="5" w15:restartNumberingAfterBreak="0">
    <w:nsid w:val="154F3814"/>
    <w:multiLevelType w:val="hybridMultilevel"/>
    <w:tmpl w:val="2AE4CCD2"/>
    <w:lvl w:ilvl="0" w:tplc="F1B2FACE">
      <w:numFmt w:val="bullet"/>
      <w:lvlText w:val="-"/>
      <w:lvlJc w:val="left"/>
      <w:pPr>
        <w:ind w:left="720" w:hanging="360"/>
      </w:pPr>
      <w:rPr>
        <w:rFonts w:ascii="Times New Roman" w:eastAsia="Calibri"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6" w15:restartNumberingAfterBreak="0">
    <w:nsid w:val="1DBA1ABE"/>
    <w:multiLevelType w:val="hybridMultilevel"/>
    <w:tmpl w:val="944EE226"/>
    <w:lvl w:ilvl="0" w:tplc="E3E2133E">
      <w:start w:val="1"/>
      <w:numFmt w:val="decimal"/>
      <w:lvlText w:val="%1"/>
      <w:lvlJc w:val="left"/>
      <w:pPr>
        <w:ind w:left="1080" w:hanging="72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232E5D70"/>
    <w:multiLevelType w:val="hybridMultilevel"/>
    <w:tmpl w:val="EC981E0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15:restartNumberingAfterBreak="0">
    <w:nsid w:val="23CC07C7"/>
    <w:multiLevelType w:val="hybridMultilevel"/>
    <w:tmpl w:val="266A225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15:restartNumberingAfterBreak="0">
    <w:nsid w:val="247F5660"/>
    <w:multiLevelType w:val="hybridMultilevel"/>
    <w:tmpl w:val="B784F292"/>
    <w:lvl w:ilvl="0" w:tplc="12828C88">
      <w:start w:val="1"/>
      <w:numFmt w:val="decimal"/>
      <w:lvlText w:val="%1."/>
      <w:lvlJc w:val="left"/>
      <w:pPr>
        <w:ind w:left="754"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0" w15:restartNumberingAfterBreak="0">
    <w:nsid w:val="30C36071"/>
    <w:multiLevelType w:val="hybridMultilevel"/>
    <w:tmpl w:val="A93254D6"/>
    <w:lvl w:ilvl="0" w:tplc="4924680A">
      <w:start w:val="1"/>
      <w:numFmt w:val="none"/>
      <w:lvlText w:val="–"/>
      <w:lvlJc w:val="left"/>
      <w:pPr>
        <w:tabs>
          <w:tab w:val="num" w:pos="427"/>
        </w:tabs>
        <w:ind w:left="427" w:hanging="360"/>
      </w:pPr>
      <w:rPr>
        <w:rFonts w:ascii="Times New Roman" w:hAnsi="Times New Roman" w:cs="Times New Roman" w:hint="default"/>
      </w:rPr>
    </w:lvl>
    <w:lvl w:ilvl="1" w:tplc="360023E6">
      <w:start w:val="1"/>
      <w:numFmt w:val="bullet"/>
      <w:lvlText w:val="–"/>
      <w:lvlJc w:val="left"/>
      <w:pPr>
        <w:tabs>
          <w:tab w:val="num" w:pos="1507"/>
        </w:tabs>
        <w:ind w:left="1507" w:hanging="360"/>
      </w:pPr>
      <w:rPr>
        <w:rFonts w:ascii="Angsana New" w:hAnsi="Angsana New" w:hint="default"/>
      </w:rPr>
    </w:lvl>
    <w:lvl w:ilvl="2" w:tplc="4924680A">
      <w:start w:val="1"/>
      <w:numFmt w:val="none"/>
      <w:lvlText w:val="–"/>
      <w:lvlJc w:val="left"/>
      <w:pPr>
        <w:tabs>
          <w:tab w:val="num" w:pos="2407"/>
        </w:tabs>
        <w:ind w:left="2407" w:hanging="360"/>
      </w:pPr>
      <w:rPr>
        <w:rFonts w:ascii="Times New Roman" w:hAnsi="Times New Roman" w:cs="Times New Roman" w:hint="default"/>
      </w:rPr>
    </w:lvl>
    <w:lvl w:ilvl="3" w:tplc="0419000F" w:tentative="1">
      <w:start w:val="1"/>
      <w:numFmt w:val="decimal"/>
      <w:lvlText w:val="%4."/>
      <w:lvlJc w:val="left"/>
      <w:pPr>
        <w:tabs>
          <w:tab w:val="num" w:pos="2947"/>
        </w:tabs>
        <w:ind w:left="2947" w:hanging="360"/>
      </w:pPr>
      <w:rPr>
        <w:rFonts w:cs="Times New Roman"/>
      </w:rPr>
    </w:lvl>
    <w:lvl w:ilvl="4" w:tplc="04190019" w:tentative="1">
      <w:start w:val="1"/>
      <w:numFmt w:val="lowerLetter"/>
      <w:lvlText w:val="%5."/>
      <w:lvlJc w:val="left"/>
      <w:pPr>
        <w:tabs>
          <w:tab w:val="num" w:pos="3667"/>
        </w:tabs>
        <w:ind w:left="3667" w:hanging="360"/>
      </w:pPr>
      <w:rPr>
        <w:rFonts w:cs="Times New Roman"/>
      </w:rPr>
    </w:lvl>
    <w:lvl w:ilvl="5" w:tplc="0419001B" w:tentative="1">
      <w:start w:val="1"/>
      <w:numFmt w:val="lowerRoman"/>
      <w:lvlText w:val="%6."/>
      <w:lvlJc w:val="right"/>
      <w:pPr>
        <w:tabs>
          <w:tab w:val="num" w:pos="4387"/>
        </w:tabs>
        <w:ind w:left="4387" w:hanging="180"/>
      </w:pPr>
      <w:rPr>
        <w:rFonts w:cs="Times New Roman"/>
      </w:rPr>
    </w:lvl>
    <w:lvl w:ilvl="6" w:tplc="0419000F" w:tentative="1">
      <w:start w:val="1"/>
      <w:numFmt w:val="decimal"/>
      <w:lvlText w:val="%7."/>
      <w:lvlJc w:val="left"/>
      <w:pPr>
        <w:tabs>
          <w:tab w:val="num" w:pos="5107"/>
        </w:tabs>
        <w:ind w:left="5107" w:hanging="360"/>
      </w:pPr>
      <w:rPr>
        <w:rFonts w:cs="Times New Roman"/>
      </w:rPr>
    </w:lvl>
    <w:lvl w:ilvl="7" w:tplc="04190019" w:tentative="1">
      <w:start w:val="1"/>
      <w:numFmt w:val="lowerLetter"/>
      <w:lvlText w:val="%8."/>
      <w:lvlJc w:val="left"/>
      <w:pPr>
        <w:tabs>
          <w:tab w:val="num" w:pos="5827"/>
        </w:tabs>
        <w:ind w:left="5827" w:hanging="360"/>
      </w:pPr>
      <w:rPr>
        <w:rFonts w:cs="Times New Roman"/>
      </w:rPr>
    </w:lvl>
    <w:lvl w:ilvl="8" w:tplc="0419001B" w:tentative="1">
      <w:start w:val="1"/>
      <w:numFmt w:val="lowerRoman"/>
      <w:lvlText w:val="%9."/>
      <w:lvlJc w:val="right"/>
      <w:pPr>
        <w:tabs>
          <w:tab w:val="num" w:pos="6547"/>
        </w:tabs>
        <w:ind w:left="6547" w:hanging="180"/>
      </w:pPr>
      <w:rPr>
        <w:rFonts w:cs="Times New Roman"/>
      </w:rPr>
    </w:lvl>
  </w:abstractNum>
  <w:abstractNum w:abstractNumId="11" w15:restartNumberingAfterBreak="0">
    <w:nsid w:val="31EB3820"/>
    <w:multiLevelType w:val="hybridMultilevel"/>
    <w:tmpl w:val="EC981E0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15:restartNumberingAfterBreak="0">
    <w:nsid w:val="32121CCD"/>
    <w:multiLevelType w:val="hybridMultilevel"/>
    <w:tmpl w:val="4AC83EC6"/>
    <w:lvl w:ilvl="0" w:tplc="DDC8FC6C">
      <w:numFmt w:val="bullet"/>
      <w:lvlText w:val="–"/>
      <w:lvlJc w:val="left"/>
      <w:pPr>
        <w:ind w:left="720" w:hanging="360"/>
      </w:pPr>
      <w:rPr>
        <w:rFonts w:ascii="Times New Roman" w:eastAsia="Calibr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15:restartNumberingAfterBreak="0">
    <w:nsid w:val="3E172842"/>
    <w:multiLevelType w:val="multilevel"/>
    <w:tmpl w:val="415CFA2A"/>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3F6012CD"/>
    <w:multiLevelType w:val="multilevel"/>
    <w:tmpl w:val="D89A13BC"/>
    <w:lvl w:ilvl="0">
      <w:start w:val="2"/>
      <w:numFmt w:val="decimal"/>
      <w:lvlText w:val="%1."/>
      <w:lvlJc w:val="left"/>
      <w:pPr>
        <w:ind w:left="450" w:hanging="450"/>
      </w:pPr>
      <w:rPr>
        <w:rFonts w:hint="default"/>
        <w:sz w:val="28"/>
      </w:rPr>
    </w:lvl>
    <w:lvl w:ilvl="1">
      <w:start w:val="1"/>
      <w:numFmt w:val="decimal"/>
      <w:lvlText w:val="%1.%2."/>
      <w:lvlJc w:val="left"/>
      <w:pPr>
        <w:ind w:left="450" w:hanging="450"/>
      </w:pPr>
      <w:rPr>
        <w:rFonts w:hint="default"/>
        <w:sz w:val="28"/>
      </w:rPr>
    </w:lvl>
    <w:lvl w:ilvl="2">
      <w:start w:val="1"/>
      <w:numFmt w:val="decimal"/>
      <w:lvlText w:val="%1.%2.%3."/>
      <w:lvlJc w:val="left"/>
      <w:pPr>
        <w:ind w:left="720" w:hanging="720"/>
      </w:pPr>
      <w:rPr>
        <w:rFonts w:hint="default"/>
        <w:sz w:val="28"/>
      </w:rPr>
    </w:lvl>
    <w:lvl w:ilvl="3">
      <w:start w:val="1"/>
      <w:numFmt w:val="decimal"/>
      <w:lvlText w:val="%1.%2.%3.%4."/>
      <w:lvlJc w:val="left"/>
      <w:pPr>
        <w:ind w:left="720" w:hanging="720"/>
      </w:pPr>
      <w:rPr>
        <w:rFonts w:hint="default"/>
        <w:sz w:val="28"/>
      </w:rPr>
    </w:lvl>
    <w:lvl w:ilvl="4">
      <w:start w:val="1"/>
      <w:numFmt w:val="decimal"/>
      <w:lvlText w:val="%1.%2.%3.%4.%5."/>
      <w:lvlJc w:val="left"/>
      <w:pPr>
        <w:ind w:left="1080" w:hanging="1080"/>
      </w:pPr>
      <w:rPr>
        <w:rFonts w:hint="default"/>
        <w:sz w:val="28"/>
      </w:rPr>
    </w:lvl>
    <w:lvl w:ilvl="5">
      <w:start w:val="1"/>
      <w:numFmt w:val="decimal"/>
      <w:lvlText w:val="%1.%2.%3.%4.%5.%6."/>
      <w:lvlJc w:val="left"/>
      <w:pPr>
        <w:ind w:left="1080" w:hanging="1080"/>
      </w:pPr>
      <w:rPr>
        <w:rFonts w:hint="default"/>
        <w:sz w:val="28"/>
      </w:rPr>
    </w:lvl>
    <w:lvl w:ilvl="6">
      <w:start w:val="1"/>
      <w:numFmt w:val="decimal"/>
      <w:lvlText w:val="%1.%2.%3.%4.%5.%6.%7."/>
      <w:lvlJc w:val="left"/>
      <w:pPr>
        <w:ind w:left="1080" w:hanging="1080"/>
      </w:pPr>
      <w:rPr>
        <w:rFonts w:hint="default"/>
        <w:sz w:val="28"/>
      </w:rPr>
    </w:lvl>
    <w:lvl w:ilvl="7">
      <w:start w:val="1"/>
      <w:numFmt w:val="decimal"/>
      <w:lvlText w:val="%1.%2.%3.%4.%5.%6.%7.%8."/>
      <w:lvlJc w:val="left"/>
      <w:pPr>
        <w:ind w:left="1440" w:hanging="1440"/>
      </w:pPr>
      <w:rPr>
        <w:rFonts w:hint="default"/>
        <w:sz w:val="28"/>
      </w:rPr>
    </w:lvl>
    <w:lvl w:ilvl="8">
      <w:start w:val="1"/>
      <w:numFmt w:val="decimal"/>
      <w:lvlText w:val="%1.%2.%3.%4.%5.%6.%7.%8.%9."/>
      <w:lvlJc w:val="left"/>
      <w:pPr>
        <w:ind w:left="1440" w:hanging="1440"/>
      </w:pPr>
      <w:rPr>
        <w:rFonts w:hint="default"/>
        <w:sz w:val="28"/>
      </w:rPr>
    </w:lvl>
  </w:abstractNum>
  <w:abstractNum w:abstractNumId="15" w15:restartNumberingAfterBreak="0">
    <w:nsid w:val="74E7232A"/>
    <w:multiLevelType w:val="multilevel"/>
    <w:tmpl w:val="60B09C0E"/>
    <w:lvl w:ilvl="0">
      <w:start w:val="1"/>
      <w:numFmt w:val="bullet"/>
      <w:lvlText w:val="–"/>
      <w:lvlJc w:val="left"/>
      <w:pPr>
        <w:tabs>
          <w:tab w:val="num" w:pos="720"/>
        </w:tabs>
        <w:ind w:left="720" w:hanging="360"/>
      </w:pPr>
      <w:rPr>
        <w:rFonts w:ascii="Times New Roman" w:eastAsia="Times New Roman" w:hAnsi="Times New Roman"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75505082"/>
    <w:multiLevelType w:val="hybridMultilevel"/>
    <w:tmpl w:val="A2227CB6"/>
    <w:lvl w:ilvl="0" w:tplc="1792B098">
      <w:start w:val="1"/>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15:restartNumberingAfterBreak="0">
    <w:nsid w:val="7BC15FF4"/>
    <w:multiLevelType w:val="multilevel"/>
    <w:tmpl w:val="9ED6262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11"/>
  </w:num>
  <w:num w:numId="2">
    <w:abstractNumId w:val="6"/>
  </w:num>
  <w:num w:numId="3">
    <w:abstractNumId w:val="10"/>
  </w:num>
  <w:num w:numId="4">
    <w:abstractNumId w:val="16"/>
  </w:num>
  <w:num w:numId="5">
    <w:abstractNumId w:val="0"/>
  </w:num>
  <w:num w:numId="6">
    <w:abstractNumId w:val="17"/>
  </w:num>
  <w:num w:numId="7">
    <w:abstractNumId w:val="14"/>
  </w:num>
  <w:num w:numId="8">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2"/>
  </w:num>
  <w:num w:numId="10">
    <w:abstractNumId w:val="3"/>
  </w:num>
  <w:num w:numId="11">
    <w:abstractNumId w:val="13"/>
  </w:num>
  <w:num w:numId="12">
    <w:abstractNumId w:val="15"/>
  </w:num>
  <w:num w:numId="13">
    <w:abstractNumId w:val="4"/>
  </w:num>
  <w:num w:numId="14">
    <w:abstractNumId w:val="9"/>
  </w:num>
  <w:num w:numId="15">
    <w:abstractNumId w:val="8"/>
  </w:num>
  <w:num w:numId="16">
    <w:abstractNumId w:val="2"/>
  </w:num>
  <w:num w:numId="17">
    <w:abstractNumId w:val="7"/>
  </w:num>
  <w:num w:numId="18">
    <w:abstractNumId w:val="1"/>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bordersDoNotSurroundHeader/>
  <w:bordersDoNotSurroundFooter/>
  <w:hideSpelling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oNotHyphenateCaps/>
  <w:bookFoldPrinting/>
  <w:drawingGridHorizontalSpacing w:val="100"/>
  <w:drawingGridVerticalSpacing w:val="120"/>
  <w:displayHorizontalDrawingGridEvery w:val="0"/>
  <w:displayVerticalDrawingGridEvery w:val="3"/>
  <w:doNotShadeFormData/>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97BB9"/>
    <w:rsid w:val="00001E5C"/>
    <w:rsid w:val="000034D2"/>
    <w:rsid w:val="00003725"/>
    <w:rsid w:val="000101ED"/>
    <w:rsid w:val="00010203"/>
    <w:rsid w:val="000111A3"/>
    <w:rsid w:val="00011B32"/>
    <w:rsid w:val="00014288"/>
    <w:rsid w:val="0001467A"/>
    <w:rsid w:val="00016C3D"/>
    <w:rsid w:val="000329C5"/>
    <w:rsid w:val="00034B27"/>
    <w:rsid w:val="0004005E"/>
    <w:rsid w:val="000416C1"/>
    <w:rsid w:val="000432CE"/>
    <w:rsid w:val="00043B7E"/>
    <w:rsid w:val="00044330"/>
    <w:rsid w:val="000471D3"/>
    <w:rsid w:val="0005105B"/>
    <w:rsid w:val="00060D13"/>
    <w:rsid w:val="00061C84"/>
    <w:rsid w:val="00062199"/>
    <w:rsid w:val="00062A24"/>
    <w:rsid w:val="000639DC"/>
    <w:rsid w:val="000643F0"/>
    <w:rsid w:val="00065E9C"/>
    <w:rsid w:val="00065FBF"/>
    <w:rsid w:val="00066A49"/>
    <w:rsid w:val="00067014"/>
    <w:rsid w:val="00070B08"/>
    <w:rsid w:val="00073723"/>
    <w:rsid w:val="00074527"/>
    <w:rsid w:val="00080986"/>
    <w:rsid w:val="0008190C"/>
    <w:rsid w:val="00084A1D"/>
    <w:rsid w:val="00085C53"/>
    <w:rsid w:val="000871E9"/>
    <w:rsid w:val="000908FB"/>
    <w:rsid w:val="00090BE4"/>
    <w:rsid w:val="00091F04"/>
    <w:rsid w:val="00094CAE"/>
    <w:rsid w:val="00095185"/>
    <w:rsid w:val="0009680D"/>
    <w:rsid w:val="000A0684"/>
    <w:rsid w:val="000A0CA6"/>
    <w:rsid w:val="000A1013"/>
    <w:rsid w:val="000A251F"/>
    <w:rsid w:val="000A5690"/>
    <w:rsid w:val="000A5908"/>
    <w:rsid w:val="000B6923"/>
    <w:rsid w:val="000C15E7"/>
    <w:rsid w:val="000C3786"/>
    <w:rsid w:val="000C53DB"/>
    <w:rsid w:val="000C5A05"/>
    <w:rsid w:val="000C6A29"/>
    <w:rsid w:val="000C727F"/>
    <w:rsid w:val="000C72B4"/>
    <w:rsid w:val="000D06BD"/>
    <w:rsid w:val="000D2327"/>
    <w:rsid w:val="000D3362"/>
    <w:rsid w:val="000D4C6A"/>
    <w:rsid w:val="000D724F"/>
    <w:rsid w:val="000E3443"/>
    <w:rsid w:val="000E5A43"/>
    <w:rsid w:val="000F362C"/>
    <w:rsid w:val="000F4733"/>
    <w:rsid w:val="001016D7"/>
    <w:rsid w:val="00104503"/>
    <w:rsid w:val="00105763"/>
    <w:rsid w:val="00105FE1"/>
    <w:rsid w:val="00107095"/>
    <w:rsid w:val="0010732F"/>
    <w:rsid w:val="00112AFD"/>
    <w:rsid w:val="0011543A"/>
    <w:rsid w:val="001228F0"/>
    <w:rsid w:val="00122B35"/>
    <w:rsid w:val="0012429A"/>
    <w:rsid w:val="00133D58"/>
    <w:rsid w:val="00133DA1"/>
    <w:rsid w:val="00133F61"/>
    <w:rsid w:val="00137675"/>
    <w:rsid w:val="00142BE8"/>
    <w:rsid w:val="001470DA"/>
    <w:rsid w:val="00147658"/>
    <w:rsid w:val="00152F68"/>
    <w:rsid w:val="00156455"/>
    <w:rsid w:val="00160DE6"/>
    <w:rsid w:val="00162D68"/>
    <w:rsid w:val="00165FE3"/>
    <w:rsid w:val="001662A8"/>
    <w:rsid w:val="00166CBF"/>
    <w:rsid w:val="0017082C"/>
    <w:rsid w:val="00170A1A"/>
    <w:rsid w:val="00171617"/>
    <w:rsid w:val="0017262C"/>
    <w:rsid w:val="00172A7A"/>
    <w:rsid w:val="001737C4"/>
    <w:rsid w:val="00173DEA"/>
    <w:rsid w:val="00174426"/>
    <w:rsid w:val="00174BC6"/>
    <w:rsid w:val="00174DB0"/>
    <w:rsid w:val="00175DBF"/>
    <w:rsid w:val="00176A04"/>
    <w:rsid w:val="0017764D"/>
    <w:rsid w:val="00177907"/>
    <w:rsid w:val="00180EFE"/>
    <w:rsid w:val="00181D2B"/>
    <w:rsid w:val="0018427D"/>
    <w:rsid w:val="00190823"/>
    <w:rsid w:val="001924A0"/>
    <w:rsid w:val="00193F36"/>
    <w:rsid w:val="00195965"/>
    <w:rsid w:val="0019631A"/>
    <w:rsid w:val="001A1B67"/>
    <w:rsid w:val="001A3C46"/>
    <w:rsid w:val="001A5872"/>
    <w:rsid w:val="001B03D6"/>
    <w:rsid w:val="001B3A77"/>
    <w:rsid w:val="001B3FF9"/>
    <w:rsid w:val="001B4431"/>
    <w:rsid w:val="001B6C4F"/>
    <w:rsid w:val="001C004E"/>
    <w:rsid w:val="001C3F2C"/>
    <w:rsid w:val="001C6D8E"/>
    <w:rsid w:val="001C7143"/>
    <w:rsid w:val="001D125B"/>
    <w:rsid w:val="001D1480"/>
    <w:rsid w:val="001D272D"/>
    <w:rsid w:val="001D28C6"/>
    <w:rsid w:val="001D6355"/>
    <w:rsid w:val="001D6B54"/>
    <w:rsid w:val="001D7715"/>
    <w:rsid w:val="001E116F"/>
    <w:rsid w:val="001E3687"/>
    <w:rsid w:val="001E4E36"/>
    <w:rsid w:val="001F0205"/>
    <w:rsid w:val="001F71B4"/>
    <w:rsid w:val="0020558A"/>
    <w:rsid w:val="00216173"/>
    <w:rsid w:val="00223773"/>
    <w:rsid w:val="002323D9"/>
    <w:rsid w:val="002329CE"/>
    <w:rsid w:val="00235AD0"/>
    <w:rsid w:val="002370F8"/>
    <w:rsid w:val="002401A0"/>
    <w:rsid w:val="00241557"/>
    <w:rsid w:val="002420B5"/>
    <w:rsid w:val="00244A49"/>
    <w:rsid w:val="00253244"/>
    <w:rsid w:val="002536FB"/>
    <w:rsid w:val="00256BB3"/>
    <w:rsid w:val="00262D4E"/>
    <w:rsid w:val="002631D0"/>
    <w:rsid w:val="0026378B"/>
    <w:rsid w:val="00263CA2"/>
    <w:rsid w:val="00264296"/>
    <w:rsid w:val="002661EA"/>
    <w:rsid w:val="00280F20"/>
    <w:rsid w:val="00282E0C"/>
    <w:rsid w:val="00283E28"/>
    <w:rsid w:val="002849E6"/>
    <w:rsid w:val="00284BC6"/>
    <w:rsid w:val="00286B7E"/>
    <w:rsid w:val="0028754C"/>
    <w:rsid w:val="002906D9"/>
    <w:rsid w:val="0029297E"/>
    <w:rsid w:val="00293347"/>
    <w:rsid w:val="00293E85"/>
    <w:rsid w:val="00294279"/>
    <w:rsid w:val="0029770B"/>
    <w:rsid w:val="002A024E"/>
    <w:rsid w:val="002A0AE6"/>
    <w:rsid w:val="002A1AE3"/>
    <w:rsid w:val="002A410A"/>
    <w:rsid w:val="002A4B73"/>
    <w:rsid w:val="002A5C63"/>
    <w:rsid w:val="002A74A7"/>
    <w:rsid w:val="002A762C"/>
    <w:rsid w:val="002A7D5C"/>
    <w:rsid w:val="002B04EB"/>
    <w:rsid w:val="002C17D6"/>
    <w:rsid w:val="002C2E7F"/>
    <w:rsid w:val="002D2184"/>
    <w:rsid w:val="002D2B0E"/>
    <w:rsid w:val="002D38A5"/>
    <w:rsid w:val="002E1E31"/>
    <w:rsid w:val="002E3019"/>
    <w:rsid w:val="002E5A75"/>
    <w:rsid w:val="002E6199"/>
    <w:rsid w:val="002E7BAC"/>
    <w:rsid w:val="002F0B48"/>
    <w:rsid w:val="002F1816"/>
    <w:rsid w:val="002F2145"/>
    <w:rsid w:val="002F2383"/>
    <w:rsid w:val="002F5DA9"/>
    <w:rsid w:val="003034B1"/>
    <w:rsid w:val="003034B9"/>
    <w:rsid w:val="00304660"/>
    <w:rsid w:val="00304DD1"/>
    <w:rsid w:val="00305B9F"/>
    <w:rsid w:val="00306F93"/>
    <w:rsid w:val="0031015B"/>
    <w:rsid w:val="0031141B"/>
    <w:rsid w:val="003125A7"/>
    <w:rsid w:val="00324AC5"/>
    <w:rsid w:val="00324F71"/>
    <w:rsid w:val="00325687"/>
    <w:rsid w:val="003325A7"/>
    <w:rsid w:val="00333568"/>
    <w:rsid w:val="003408AA"/>
    <w:rsid w:val="003415B0"/>
    <w:rsid w:val="00342A4F"/>
    <w:rsid w:val="00343A60"/>
    <w:rsid w:val="00346653"/>
    <w:rsid w:val="00347770"/>
    <w:rsid w:val="00350559"/>
    <w:rsid w:val="00351E22"/>
    <w:rsid w:val="003540AA"/>
    <w:rsid w:val="00356D1C"/>
    <w:rsid w:val="00362931"/>
    <w:rsid w:val="00364B5B"/>
    <w:rsid w:val="003659B6"/>
    <w:rsid w:val="0037061E"/>
    <w:rsid w:val="00374105"/>
    <w:rsid w:val="00374DBC"/>
    <w:rsid w:val="00382A99"/>
    <w:rsid w:val="00382BBF"/>
    <w:rsid w:val="0038579B"/>
    <w:rsid w:val="0039026A"/>
    <w:rsid w:val="00390B77"/>
    <w:rsid w:val="00391B48"/>
    <w:rsid w:val="00393EC3"/>
    <w:rsid w:val="003977A4"/>
    <w:rsid w:val="003A014B"/>
    <w:rsid w:val="003A56EF"/>
    <w:rsid w:val="003A6B7A"/>
    <w:rsid w:val="003A6BC6"/>
    <w:rsid w:val="003A7FF3"/>
    <w:rsid w:val="003B4061"/>
    <w:rsid w:val="003B5E04"/>
    <w:rsid w:val="003C51EE"/>
    <w:rsid w:val="003C7BFD"/>
    <w:rsid w:val="003C7E51"/>
    <w:rsid w:val="003D151D"/>
    <w:rsid w:val="003D340D"/>
    <w:rsid w:val="003D4D91"/>
    <w:rsid w:val="003D54DB"/>
    <w:rsid w:val="003D70A1"/>
    <w:rsid w:val="003D7473"/>
    <w:rsid w:val="003E3DD2"/>
    <w:rsid w:val="003E4D2D"/>
    <w:rsid w:val="003F233C"/>
    <w:rsid w:val="003F61BD"/>
    <w:rsid w:val="003F786D"/>
    <w:rsid w:val="00401F83"/>
    <w:rsid w:val="00403749"/>
    <w:rsid w:val="00403D0B"/>
    <w:rsid w:val="00406963"/>
    <w:rsid w:val="004153EE"/>
    <w:rsid w:val="00416ED4"/>
    <w:rsid w:val="00417A71"/>
    <w:rsid w:val="004204BE"/>
    <w:rsid w:val="00420830"/>
    <w:rsid w:val="004214B0"/>
    <w:rsid w:val="00422AE7"/>
    <w:rsid w:val="00424DF7"/>
    <w:rsid w:val="00427A07"/>
    <w:rsid w:val="00432F76"/>
    <w:rsid w:val="00436044"/>
    <w:rsid w:val="00443C12"/>
    <w:rsid w:val="00444B24"/>
    <w:rsid w:val="00445007"/>
    <w:rsid w:val="00446127"/>
    <w:rsid w:val="00447647"/>
    <w:rsid w:val="00450AB9"/>
    <w:rsid w:val="004515A4"/>
    <w:rsid w:val="00451B19"/>
    <w:rsid w:val="00451FC1"/>
    <w:rsid w:val="00453A17"/>
    <w:rsid w:val="00455F33"/>
    <w:rsid w:val="0046491E"/>
    <w:rsid w:val="00466D5B"/>
    <w:rsid w:val="004706AA"/>
    <w:rsid w:val="004708A4"/>
    <w:rsid w:val="00474281"/>
    <w:rsid w:val="00474D44"/>
    <w:rsid w:val="0047585F"/>
    <w:rsid w:val="00476942"/>
    <w:rsid w:val="00480D03"/>
    <w:rsid w:val="00480D33"/>
    <w:rsid w:val="00480F7E"/>
    <w:rsid w:val="0048156A"/>
    <w:rsid w:val="00482529"/>
    <w:rsid w:val="004833FC"/>
    <w:rsid w:val="004846A7"/>
    <w:rsid w:val="004848E3"/>
    <w:rsid w:val="004856C1"/>
    <w:rsid w:val="00485E96"/>
    <w:rsid w:val="0048733B"/>
    <w:rsid w:val="0049228E"/>
    <w:rsid w:val="00493CFD"/>
    <w:rsid w:val="00494F91"/>
    <w:rsid w:val="00497B0E"/>
    <w:rsid w:val="00497F33"/>
    <w:rsid w:val="004A16D0"/>
    <w:rsid w:val="004A5665"/>
    <w:rsid w:val="004B0395"/>
    <w:rsid w:val="004B2D89"/>
    <w:rsid w:val="004B3240"/>
    <w:rsid w:val="004C02CA"/>
    <w:rsid w:val="004C0C82"/>
    <w:rsid w:val="004C1CD1"/>
    <w:rsid w:val="004D1F25"/>
    <w:rsid w:val="004D2CB7"/>
    <w:rsid w:val="004E069B"/>
    <w:rsid w:val="004E4019"/>
    <w:rsid w:val="004E41AE"/>
    <w:rsid w:val="004F1865"/>
    <w:rsid w:val="004F4502"/>
    <w:rsid w:val="004F6C32"/>
    <w:rsid w:val="00501FB4"/>
    <w:rsid w:val="005030F3"/>
    <w:rsid w:val="0050506A"/>
    <w:rsid w:val="005073EE"/>
    <w:rsid w:val="00507529"/>
    <w:rsid w:val="00507B3D"/>
    <w:rsid w:val="00511A28"/>
    <w:rsid w:val="00512CF8"/>
    <w:rsid w:val="00514CA1"/>
    <w:rsid w:val="00515E5A"/>
    <w:rsid w:val="005168C6"/>
    <w:rsid w:val="005170CF"/>
    <w:rsid w:val="00517509"/>
    <w:rsid w:val="00522123"/>
    <w:rsid w:val="0052465A"/>
    <w:rsid w:val="00525CE5"/>
    <w:rsid w:val="00527D53"/>
    <w:rsid w:val="00530424"/>
    <w:rsid w:val="005326EC"/>
    <w:rsid w:val="005330D0"/>
    <w:rsid w:val="00535FE5"/>
    <w:rsid w:val="00537DB1"/>
    <w:rsid w:val="00540E70"/>
    <w:rsid w:val="005416C0"/>
    <w:rsid w:val="005435F2"/>
    <w:rsid w:val="00544F2E"/>
    <w:rsid w:val="00545EF6"/>
    <w:rsid w:val="005478E5"/>
    <w:rsid w:val="00555D82"/>
    <w:rsid w:val="0055603F"/>
    <w:rsid w:val="00560149"/>
    <w:rsid w:val="00560E4A"/>
    <w:rsid w:val="0056167A"/>
    <w:rsid w:val="00561A25"/>
    <w:rsid w:val="005627B2"/>
    <w:rsid w:val="00566475"/>
    <w:rsid w:val="00567D0F"/>
    <w:rsid w:val="00572AE9"/>
    <w:rsid w:val="00575C22"/>
    <w:rsid w:val="00577B34"/>
    <w:rsid w:val="00580B34"/>
    <w:rsid w:val="0058298A"/>
    <w:rsid w:val="00583BD7"/>
    <w:rsid w:val="00583E8A"/>
    <w:rsid w:val="005844B1"/>
    <w:rsid w:val="00586C82"/>
    <w:rsid w:val="0058712D"/>
    <w:rsid w:val="005879A7"/>
    <w:rsid w:val="00587CFF"/>
    <w:rsid w:val="00590C08"/>
    <w:rsid w:val="0059463E"/>
    <w:rsid w:val="00594A9C"/>
    <w:rsid w:val="005A1C8A"/>
    <w:rsid w:val="005A2160"/>
    <w:rsid w:val="005A265D"/>
    <w:rsid w:val="005A28A2"/>
    <w:rsid w:val="005B0E5F"/>
    <w:rsid w:val="005B0FBC"/>
    <w:rsid w:val="005B2F56"/>
    <w:rsid w:val="005B2FFB"/>
    <w:rsid w:val="005B3450"/>
    <w:rsid w:val="005B575F"/>
    <w:rsid w:val="005B5A50"/>
    <w:rsid w:val="005B68E6"/>
    <w:rsid w:val="005C0363"/>
    <w:rsid w:val="005C03CA"/>
    <w:rsid w:val="005C33C2"/>
    <w:rsid w:val="005C4F3B"/>
    <w:rsid w:val="005C5F72"/>
    <w:rsid w:val="005C6F3B"/>
    <w:rsid w:val="005C7332"/>
    <w:rsid w:val="005D13DF"/>
    <w:rsid w:val="005D3E30"/>
    <w:rsid w:val="005D653B"/>
    <w:rsid w:val="005D6815"/>
    <w:rsid w:val="005E30CD"/>
    <w:rsid w:val="005E75CC"/>
    <w:rsid w:val="005F640C"/>
    <w:rsid w:val="00600A96"/>
    <w:rsid w:val="0060127E"/>
    <w:rsid w:val="00603619"/>
    <w:rsid w:val="006139AC"/>
    <w:rsid w:val="00616DAA"/>
    <w:rsid w:val="00623610"/>
    <w:rsid w:val="00624BF5"/>
    <w:rsid w:val="00625A0A"/>
    <w:rsid w:val="00626BB4"/>
    <w:rsid w:val="00627AEE"/>
    <w:rsid w:val="00627B5B"/>
    <w:rsid w:val="006338E5"/>
    <w:rsid w:val="00636FFD"/>
    <w:rsid w:val="006371D6"/>
    <w:rsid w:val="006423A3"/>
    <w:rsid w:val="00643B82"/>
    <w:rsid w:val="00652DA5"/>
    <w:rsid w:val="00653824"/>
    <w:rsid w:val="00655D17"/>
    <w:rsid w:val="006567E2"/>
    <w:rsid w:val="006571A9"/>
    <w:rsid w:val="006638AD"/>
    <w:rsid w:val="00664BBB"/>
    <w:rsid w:val="0066675C"/>
    <w:rsid w:val="00667464"/>
    <w:rsid w:val="00667500"/>
    <w:rsid w:val="00667E57"/>
    <w:rsid w:val="00672F4A"/>
    <w:rsid w:val="00674227"/>
    <w:rsid w:val="006764C2"/>
    <w:rsid w:val="00676C24"/>
    <w:rsid w:val="00680769"/>
    <w:rsid w:val="00683023"/>
    <w:rsid w:val="006832F9"/>
    <w:rsid w:val="00687F10"/>
    <w:rsid w:val="0069022F"/>
    <w:rsid w:val="00690F97"/>
    <w:rsid w:val="00691255"/>
    <w:rsid w:val="00697181"/>
    <w:rsid w:val="006A1321"/>
    <w:rsid w:val="006A2889"/>
    <w:rsid w:val="006A50FD"/>
    <w:rsid w:val="006A54EF"/>
    <w:rsid w:val="006A631E"/>
    <w:rsid w:val="006A7C7C"/>
    <w:rsid w:val="006B2BCA"/>
    <w:rsid w:val="006C0A5A"/>
    <w:rsid w:val="006C5327"/>
    <w:rsid w:val="006C6BC6"/>
    <w:rsid w:val="006C6ECB"/>
    <w:rsid w:val="006D2274"/>
    <w:rsid w:val="006D2392"/>
    <w:rsid w:val="006D63F6"/>
    <w:rsid w:val="006D660D"/>
    <w:rsid w:val="006E2F21"/>
    <w:rsid w:val="006E3BDD"/>
    <w:rsid w:val="006F069F"/>
    <w:rsid w:val="006F28FD"/>
    <w:rsid w:val="006F36E5"/>
    <w:rsid w:val="006F3BE9"/>
    <w:rsid w:val="006F559A"/>
    <w:rsid w:val="006F577B"/>
    <w:rsid w:val="00701877"/>
    <w:rsid w:val="00714D47"/>
    <w:rsid w:val="007167E5"/>
    <w:rsid w:val="00720DC9"/>
    <w:rsid w:val="007227D7"/>
    <w:rsid w:val="00725FB0"/>
    <w:rsid w:val="00727CEE"/>
    <w:rsid w:val="007303DC"/>
    <w:rsid w:val="007316A5"/>
    <w:rsid w:val="00731A01"/>
    <w:rsid w:val="00732167"/>
    <w:rsid w:val="007325D4"/>
    <w:rsid w:val="00735A19"/>
    <w:rsid w:val="00737831"/>
    <w:rsid w:val="007407D1"/>
    <w:rsid w:val="00742D92"/>
    <w:rsid w:val="00743CB3"/>
    <w:rsid w:val="00752CE5"/>
    <w:rsid w:val="0075325A"/>
    <w:rsid w:val="0075440A"/>
    <w:rsid w:val="0076166C"/>
    <w:rsid w:val="0076437C"/>
    <w:rsid w:val="00774470"/>
    <w:rsid w:val="00775547"/>
    <w:rsid w:val="00777AEB"/>
    <w:rsid w:val="007801A0"/>
    <w:rsid w:val="00782DB8"/>
    <w:rsid w:val="00787F4F"/>
    <w:rsid w:val="00791303"/>
    <w:rsid w:val="007915F0"/>
    <w:rsid w:val="00791F3B"/>
    <w:rsid w:val="007928C8"/>
    <w:rsid w:val="00794049"/>
    <w:rsid w:val="007945F2"/>
    <w:rsid w:val="00794D72"/>
    <w:rsid w:val="00794F80"/>
    <w:rsid w:val="00796294"/>
    <w:rsid w:val="007A0B47"/>
    <w:rsid w:val="007A12F7"/>
    <w:rsid w:val="007A1DBB"/>
    <w:rsid w:val="007A1EC0"/>
    <w:rsid w:val="007A7D4D"/>
    <w:rsid w:val="007B0C23"/>
    <w:rsid w:val="007B1B34"/>
    <w:rsid w:val="007B3A61"/>
    <w:rsid w:val="007D123A"/>
    <w:rsid w:val="007D1F69"/>
    <w:rsid w:val="007D7BC4"/>
    <w:rsid w:val="007D7FDD"/>
    <w:rsid w:val="007E04F0"/>
    <w:rsid w:val="007E07DA"/>
    <w:rsid w:val="007E1216"/>
    <w:rsid w:val="007E49E2"/>
    <w:rsid w:val="007E6419"/>
    <w:rsid w:val="007E6765"/>
    <w:rsid w:val="007F2993"/>
    <w:rsid w:val="007F3998"/>
    <w:rsid w:val="007F4F26"/>
    <w:rsid w:val="007F74C1"/>
    <w:rsid w:val="00803BD2"/>
    <w:rsid w:val="00803D37"/>
    <w:rsid w:val="00803FE0"/>
    <w:rsid w:val="00807519"/>
    <w:rsid w:val="008115F8"/>
    <w:rsid w:val="00812487"/>
    <w:rsid w:val="0081781E"/>
    <w:rsid w:val="0082222D"/>
    <w:rsid w:val="008251BF"/>
    <w:rsid w:val="008273F7"/>
    <w:rsid w:val="00830A6F"/>
    <w:rsid w:val="00834145"/>
    <w:rsid w:val="008342BB"/>
    <w:rsid w:val="008367B6"/>
    <w:rsid w:val="0084163D"/>
    <w:rsid w:val="00841ADF"/>
    <w:rsid w:val="008446F8"/>
    <w:rsid w:val="008475B0"/>
    <w:rsid w:val="00847D35"/>
    <w:rsid w:val="0085135A"/>
    <w:rsid w:val="00854CB5"/>
    <w:rsid w:val="00855DFF"/>
    <w:rsid w:val="008572EC"/>
    <w:rsid w:val="008614C0"/>
    <w:rsid w:val="00862B2D"/>
    <w:rsid w:val="00864A11"/>
    <w:rsid w:val="0086784E"/>
    <w:rsid w:val="00873BD8"/>
    <w:rsid w:val="008751BF"/>
    <w:rsid w:val="008761A9"/>
    <w:rsid w:val="00880908"/>
    <w:rsid w:val="00881F43"/>
    <w:rsid w:val="008826DD"/>
    <w:rsid w:val="0088529A"/>
    <w:rsid w:val="00885FDD"/>
    <w:rsid w:val="008870D3"/>
    <w:rsid w:val="00891695"/>
    <w:rsid w:val="008A0868"/>
    <w:rsid w:val="008A4F98"/>
    <w:rsid w:val="008A53D3"/>
    <w:rsid w:val="008A5C2D"/>
    <w:rsid w:val="008B0C6B"/>
    <w:rsid w:val="008B14A1"/>
    <w:rsid w:val="008B2508"/>
    <w:rsid w:val="008B2B8B"/>
    <w:rsid w:val="008C3AD5"/>
    <w:rsid w:val="008C559C"/>
    <w:rsid w:val="008C667D"/>
    <w:rsid w:val="008C67A2"/>
    <w:rsid w:val="008C7C47"/>
    <w:rsid w:val="008C7CC6"/>
    <w:rsid w:val="008C7CE4"/>
    <w:rsid w:val="008D0A41"/>
    <w:rsid w:val="008D1604"/>
    <w:rsid w:val="008D2AB2"/>
    <w:rsid w:val="008D54C2"/>
    <w:rsid w:val="008E01E5"/>
    <w:rsid w:val="008E123E"/>
    <w:rsid w:val="008E6B12"/>
    <w:rsid w:val="008F2D13"/>
    <w:rsid w:val="008F348B"/>
    <w:rsid w:val="008F7BF2"/>
    <w:rsid w:val="00902C7B"/>
    <w:rsid w:val="00902F1F"/>
    <w:rsid w:val="00905937"/>
    <w:rsid w:val="00907290"/>
    <w:rsid w:val="00907FA2"/>
    <w:rsid w:val="00911C13"/>
    <w:rsid w:val="0091394B"/>
    <w:rsid w:val="009152FC"/>
    <w:rsid w:val="00916293"/>
    <w:rsid w:val="00916745"/>
    <w:rsid w:val="00916D46"/>
    <w:rsid w:val="0092057F"/>
    <w:rsid w:val="00920FD6"/>
    <w:rsid w:val="009229EF"/>
    <w:rsid w:val="00923ADA"/>
    <w:rsid w:val="00925B15"/>
    <w:rsid w:val="009265B0"/>
    <w:rsid w:val="009310CE"/>
    <w:rsid w:val="009311D6"/>
    <w:rsid w:val="00931D94"/>
    <w:rsid w:val="00933059"/>
    <w:rsid w:val="00936C79"/>
    <w:rsid w:val="00942A49"/>
    <w:rsid w:val="009442AD"/>
    <w:rsid w:val="009444C0"/>
    <w:rsid w:val="009459F3"/>
    <w:rsid w:val="00952153"/>
    <w:rsid w:val="00960241"/>
    <w:rsid w:val="00960F2B"/>
    <w:rsid w:val="009612EC"/>
    <w:rsid w:val="00970D4F"/>
    <w:rsid w:val="009747D9"/>
    <w:rsid w:val="00975E01"/>
    <w:rsid w:val="0097606B"/>
    <w:rsid w:val="009761C6"/>
    <w:rsid w:val="009767F3"/>
    <w:rsid w:val="00980380"/>
    <w:rsid w:val="00981238"/>
    <w:rsid w:val="009816CF"/>
    <w:rsid w:val="00985AA7"/>
    <w:rsid w:val="009875FC"/>
    <w:rsid w:val="00992F48"/>
    <w:rsid w:val="00994030"/>
    <w:rsid w:val="009971BB"/>
    <w:rsid w:val="00997C5A"/>
    <w:rsid w:val="009A4CF5"/>
    <w:rsid w:val="009A5D48"/>
    <w:rsid w:val="009A664F"/>
    <w:rsid w:val="009A74F7"/>
    <w:rsid w:val="009B27B1"/>
    <w:rsid w:val="009B3974"/>
    <w:rsid w:val="009B3F63"/>
    <w:rsid w:val="009B6A9C"/>
    <w:rsid w:val="009B74A7"/>
    <w:rsid w:val="009B757C"/>
    <w:rsid w:val="009C0507"/>
    <w:rsid w:val="009C19B8"/>
    <w:rsid w:val="009C45D9"/>
    <w:rsid w:val="009C4C00"/>
    <w:rsid w:val="009C58B4"/>
    <w:rsid w:val="009C7287"/>
    <w:rsid w:val="009D374E"/>
    <w:rsid w:val="009D41DC"/>
    <w:rsid w:val="009D555E"/>
    <w:rsid w:val="009D7213"/>
    <w:rsid w:val="009E2385"/>
    <w:rsid w:val="009E2EBA"/>
    <w:rsid w:val="009E45AA"/>
    <w:rsid w:val="009E57B2"/>
    <w:rsid w:val="009E5D2A"/>
    <w:rsid w:val="009E64C9"/>
    <w:rsid w:val="009F02C7"/>
    <w:rsid w:val="009F400C"/>
    <w:rsid w:val="009F49A8"/>
    <w:rsid w:val="00A00344"/>
    <w:rsid w:val="00A0088B"/>
    <w:rsid w:val="00A019EB"/>
    <w:rsid w:val="00A023D0"/>
    <w:rsid w:val="00A05A5F"/>
    <w:rsid w:val="00A05F20"/>
    <w:rsid w:val="00A12DDE"/>
    <w:rsid w:val="00A13C78"/>
    <w:rsid w:val="00A16D7A"/>
    <w:rsid w:val="00A2107B"/>
    <w:rsid w:val="00A34F1C"/>
    <w:rsid w:val="00A354CF"/>
    <w:rsid w:val="00A35B3F"/>
    <w:rsid w:val="00A41A87"/>
    <w:rsid w:val="00A57157"/>
    <w:rsid w:val="00A60055"/>
    <w:rsid w:val="00A61578"/>
    <w:rsid w:val="00A61F23"/>
    <w:rsid w:val="00A620AD"/>
    <w:rsid w:val="00A661E1"/>
    <w:rsid w:val="00A7090D"/>
    <w:rsid w:val="00A76B29"/>
    <w:rsid w:val="00A83560"/>
    <w:rsid w:val="00A8574B"/>
    <w:rsid w:val="00A86B32"/>
    <w:rsid w:val="00A87075"/>
    <w:rsid w:val="00A90777"/>
    <w:rsid w:val="00A90B5E"/>
    <w:rsid w:val="00A951D8"/>
    <w:rsid w:val="00A97638"/>
    <w:rsid w:val="00AA0485"/>
    <w:rsid w:val="00AA3B76"/>
    <w:rsid w:val="00AB17D4"/>
    <w:rsid w:val="00AB3CAA"/>
    <w:rsid w:val="00AC0552"/>
    <w:rsid w:val="00AC086F"/>
    <w:rsid w:val="00AC394D"/>
    <w:rsid w:val="00AC4262"/>
    <w:rsid w:val="00AC5483"/>
    <w:rsid w:val="00AD245A"/>
    <w:rsid w:val="00AD7132"/>
    <w:rsid w:val="00AE7842"/>
    <w:rsid w:val="00AF02FA"/>
    <w:rsid w:val="00AF0C63"/>
    <w:rsid w:val="00AF164C"/>
    <w:rsid w:val="00AF4EFA"/>
    <w:rsid w:val="00B06AEA"/>
    <w:rsid w:val="00B1191E"/>
    <w:rsid w:val="00B11FB1"/>
    <w:rsid w:val="00B1332E"/>
    <w:rsid w:val="00B13660"/>
    <w:rsid w:val="00B13A96"/>
    <w:rsid w:val="00B13CEF"/>
    <w:rsid w:val="00B16D73"/>
    <w:rsid w:val="00B1743C"/>
    <w:rsid w:val="00B210C0"/>
    <w:rsid w:val="00B22AC5"/>
    <w:rsid w:val="00B23133"/>
    <w:rsid w:val="00B271E6"/>
    <w:rsid w:val="00B31E14"/>
    <w:rsid w:val="00B321E6"/>
    <w:rsid w:val="00B323AE"/>
    <w:rsid w:val="00B32C0C"/>
    <w:rsid w:val="00B34C71"/>
    <w:rsid w:val="00B354CE"/>
    <w:rsid w:val="00B42050"/>
    <w:rsid w:val="00B43980"/>
    <w:rsid w:val="00B472AB"/>
    <w:rsid w:val="00B510AD"/>
    <w:rsid w:val="00B53944"/>
    <w:rsid w:val="00B56D5A"/>
    <w:rsid w:val="00B578ED"/>
    <w:rsid w:val="00B6174F"/>
    <w:rsid w:val="00B64685"/>
    <w:rsid w:val="00B7064C"/>
    <w:rsid w:val="00B719A4"/>
    <w:rsid w:val="00B74807"/>
    <w:rsid w:val="00B75586"/>
    <w:rsid w:val="00B77406"/>
    <w:rsid w:val="00B82520"/>
    <w:rsid w:val="00B84976"/>
    <w:rsid w:val="00B907F0"/>
    <w:rsid w:val="00B91196"/>
    <w:rsid w:val="00B920D7"/>
    <w:rsid w:val="00B92BD9"/>
    <w:rsid w:val="00B9322B"/>
    <w:rsid w:val="00B93A9F"/>
    <w:rsid w:val="00B95982"/>
    <w:rsid w:val="00B97F8B"/>
    <w:rsid w:val="00BA1BF6"/>
    <w:rsid w:val="00BA22FF"/>
    <w:rsid w:val="00BA4837"/>
    <w:rsid w:val="00BA677D"/>
    <w:rsid w:val="00BA6BFD"/>
    <w:rsid w:val="00BB2EBE"/>
    <w:rsid w:val="00BB3E4E"/>
    <w:rsid w:val="00BB5498"/>
    <w:rsid w:val="00BB77D1"/>
    <w:rsid w:val="00BC031C"/>
    <w:rsid w:val="00BC0643"/>
    <w:rsid w:val="00BC159F"/>
    <w:rsid w:val="00BC35E4"/>
    <w:rsid w:val="00BC44EF"/>
    <w:rsid w:val="00BC4901"/>
    <w:rsid w:val="00BC6254"/>
    <w:rsid w:val="00BC6E0C"/>
    <w:rsid w:val="00BD40A3"/>
    <w:rsid w:val="00BD59AB"/>
    <w:rsid w:val="00BD6540"/>
    <w:rsid w:val="00BE0DAA"/>
    <w:rsid w:val="00BE7B77"/>
    <w:rsid w:val="00BE7D69"/>
    <w:rsid w:val="00BF10BC"/>
    <w:rsid w:val="00BF25AE"/>
    <w:rsid w:val="00BF4AC1"/>
    <w:rsid w:val="00BF5FCE"/>
    <w:rsid w:val="00BF6A6D"/>
    <w:rsid w:val="00BF70EF"/>
    <w:rsid w:val="00C0221D"/>
    <w:rsid w:val="00C02C56"/>
    <w:rsid w:val="00C03263"/>
    <w:rsid w:val="00C04397"/>
    <w:rsid w:val="00C04968"/>
    <w:rsid w:val="00C15930"/>
    <w:rsid w:val="00C15BF0"/>
    <w:rsid w:val="00C21A11"/>
    <w:rsid w:val="00C261E4"/>
    <w:rsid w:val="00C30B3F"/>
    <w:rsid w:val="00C32666"/>
    <w:rsid w:val="00C3411F"/>
    <w:rsid w:val="00C34F44"/>
    <w:rsid w:val="00C4111B"/>
    <w:rsid w:val="00C438EE"/>
    <w:rsid w:val="00C4587B"/>
    <w:rsid w:val="00C45F19"/>
    <w:rsid w:val="00C477CB"/>
    <w:rsid w:val="00C503A8"/>
    <w:rsid w:val="00C519F3"/>
    <w:rsid w:val="00C5719F"/>
    <w:rsid w:val="00C631E9"/>
    <w:rsid w:val="00C63D77"/>
    <w:rsid w:val="00C74F19"/>
    <w:rsid w:val="00C84887"/>
    <w:rsid w:val="00C87026"/>
    <w:rsid w:val="00C906C9"/>
    <w:rsid w:val="00C90A71"/>
    <w:rsid w:val="00C90D22"/>
    <w:rsid w:val="00C92866"/>
    <w:rsid w:val="00C93C4E"/>
    <w:rsid w:val="00C93D0F"/>
    <w:rsid w:val="00C97BB9"/>
    <w:rsid w:val="00CA11BF"/>
    <w:rsid w:val="00CA130E"/>
    <w:rsid w:val="00CA2070"/>
    <w:rsid w:val="00CA34DF"/>
    <w:rsid w:val="00CA47B7"/>
    <w:rsid w:val="00CA50CF"/>
    <w:rsid w:val="00CA5E5C"/>
    <w:rsid w:val="00CA71AD"/>
    <w:rsid w:val="00CA73B6"/>
    <w:rsid w:val="00CB21DC"/>
    <w:rsid w:val="00CB251C"/>
    <w:rsid w:val="00CB5BE3"/>
    <w:rsid w:val="00CD1F04"/>
    <w:rsid w:val="00CD22E1"/>
    <w:rsid w:val="00CD2BF2"/>
    <w:rsid w:val="00CD37EA"/>
    <w:rsid w:val="00CD4E5E"/>
    <w:rsid w:val="00CD78B1"/>
    <w:rsid w:val="00CE01ED"/>
    <w:rsid w:val="00CE0379"/>
    <w:rsid w:val="00CE0825"/>
    <w:rsid w:val="00CE7197"/>
    <w:rsid w:val="00CF0897"/>
    <w:rsid w:val="00CF1966"/>
    <w:rsid w:val="00CF2799"/>
    <w:rsid w:val="00CF3C30"/>
    <w:rsid w:val="00CF7964"/>
    <w:rsid w:val="00D0454D"/>
    <w:rsid w:val="00D07AF8"/>
    <w:rsid w:val="00D12334"/>
    <w:rsid w:val="00D12CDA"/>
    <w:rsid w:val="00D14C18"/>
    <w:rsid w:val="00D15250"/>
    <w:rsid w:val="00D20C65"/>
    <w:rsid w:val="00D263CE"/>
    <w:rsid w:val="00D27D5D"/>
    <w:rsid w:val="00D30859"/>
    <w:rsid w:val="00D407B5"/>
    <w:rsid w:val="00D40B8E"/>
    <w:rsid w:val="00D412C7"/>
    <w:rsid w:val="00D4193F"/>
    <w:rsid w:val="00D42C34"/>
    <w:rsid w:val="00D506DE"/>
    <w:rsid w:val="00D52236"/>
    <w:rsid w:val="00D52525"/>
    <w:rsid w:val="00D56896"/>
    <w:rsid w:val="00D667AA"/>
    <w:rsid w:val="00D7316B"/>
    <w:rsid w:val="00D74A4F"/>
    <w:rsid w:val="00D75E39"/>
    <w:rsid w:val="00D82EF6"/>
    <w:rsid w:val="00D85382"/>
    <w:rsid w:val="00D940CB"/>
    <w:rsid w:val="00D95C57"/>
    <w:rsid w:val="00DA0E15"/>
    <w:rsid w:val="00DA132C"/>
    <w:rsid w:val="00DA1E06"/>
    <w:rsid w:val="00DA2132"/>
    <w:rsid w:val="00DA385E"/>
    <w:rsid w:val="00DA3B06"/>
    <w:rsid w:val="00DA66AB"/>
    <w:rsid w:val="00DA72A9"/>
    <w:rsid w:val="00DA733E"/>
    <w:rsid w:val="00DB045E"/>
    <w:rsid w:val="00DB21D3"/>
    <w:rsid w:val="00DB6344"/>
    <w:rsid w:val="00DC2118"/>
    <w:rsid w:val="00DC2E96"/>
    <w:rsid w:val="00DC33F1"/>
    <w:rsid w:val="00DC444E"/>
    <w:rsid w:val="00DC4B43"/>
    <w:rsid w:val="00DC5C87"/>
    <w:rsid w:val="00DD023F"/>
    <w:rsid w:val="00DD33D0"/>
    <w:rsid w:val="00DD3EAE"/>
    <w:rsid w:val="00DD6F67"/>
    <w:rsid w:val="00DE2DC8"/>
    <w:rsid w:val="00DE31A8"/>
    <w:rsid w:val="00DF0730"/>
    <w:rsid w:val="00DF1691"/>
    <w:rsid w:val="00DF196D"/>
    <w:rsid w:val="00DF1C99"/>
    <w:rsid w:val="00DF3271"/>
    <w:rsid w:val="00DF55E1"/>
    <w:rsid w:val="00DF6576"/>
    <w:rsid w:val="00DF72F9"/>
    <w:rsid w:val="00DF7443"/>
    <w:rsid w:val="00E00EDF"/>
    <w:rsid w:val="00E017B5"/>
    <w:rsid w:val="00E067CE"/>
    <w:rsid w:val="00E069A4"/>
    <w:rsid w:val="00E07997"/>
    <w:rsid w:val="00E13734"/>
    <w:rsid w:val="00E14656"/>
    <w:rsid w:val="00E21451"/>
    <w:rsid w:val="00E27313"/>
    <w:rsid w:val="00E32FE8"/>
    <w:rsid w:val="00E36972"/>
    <w:rsid w:val="00E41B6A"/>
    <w:rsid w:val="00E432FE"/>
    <w:rsid w:val="00E434F7"/>
    <w:rsid w:val="00E45548"/>
    <w:rsid w:val="00E47F73"/>
    <w:rsid w:val="00E5240C"/>
    <w:rsid w:val="00E539E1"/>
    <w:rsid w:val="00E564A9"/>
    <w:rsid w:val="00E57152"/>
    <w:rsid w:val="00E6089F"/>
    <w:rsid w:val="00E66BEC"/>
    <w:rsid w:val="00E71559"/>
    <w:rsid w:val="00E71740"/>
    <w:rsid w:val="00E72BEF"/>
    <w:rsid w:val="00E74CB3"/>
    <w:rsid w:val="00E75672"/>
    <w:rsid w:val="00E805C8"/>
    <w:rsid w:val="00E821D9"/>
    <w:rsid w:val="00E83962"/>
    <w:rsid w:val="00E91BBC"/>
    <w:rsid w:val="00E95B86"/>
    <w:rsid w:val="00E96614"/>
    <w:rsid w:val="00EA1DA9"/>
    <w:rsid w:val="00EA4235"/>
    <w:rsid w:val="00EA5245"/>
    <w:rsid w:val="00EB13C4"/>
    <w:rsid w:val="00EB146B"/>
    <w:rsid w:val="00EB465B"/>
    <w:rsid w:val="00EB4D33"/>
    <w:rsid w:val="00EB68DF"/>
    <w:rsid w:val="00EC289A"/>
    <w:rsid w:val="00EC30F9"/>
    <w:rsid w:val="00EC339B"/>
    <w:rsid w:val="00EC7897"/>
    <w:rsid w:val="00ED1F52"/>
    <w:rsid w:val="00ED1FC1"/>
    <w:rsid w:val="00ED2343"/>
    <w:rsid w:val="00ED2AAE"/>
    <w:rsid w:val="00ED3FA3"/>
    <w:rsid w:val="00ED43B2"/>
    <w:rsid w:val="00ED4CEB"/>
    <w:rsid w:val="00ED4F49"/>
    <w:rsid w:val="00ED56F2"/>
    <w:rsid w:val="00ED652A"/>
    <w:rsid w:val="00EE125C"/>
    <w:rsid w:val="00EF1289"/>
    <w:rsid w:val="00EF210C"/>
    <w:rsid w:val="00EF2F01"/>
    <w:rsid w:val="00EF5686"/>
    <w:rsid w:val="00EF589C"/>
    <w:rsid w:val="00F0388E"/>
    <w:rsid w:val="00F05286"/>
    <w:rsid w:val="00F0687F"/>
    <w:rsid w:val="00F109E3"/>
    <w:rsid w:val="00F12A28"/>
    <w:rsid w:val="00F13BE6"/>
    <w:rsid w:val="00F142AB"/>
    <w:rsid w:val="00F14842"/>
    <w:rsid w:val="00F1791C"/>
    <w:rsid w:val="00F17D7E"/>
    <w:rsid w:val="00F20B46"/>
    <w:rsid w:val="00F24792"/>
    <w:rsid w:val="00F25B77"/>
    <w:rsid w:val="00F27D4B"/>
    <w:rsid w:val="00F30D35"/>
    <w:rsid w:val="00F314DF"/>
    <w:rsid w:val="00F37382"/>
    <w:rsid w:val="00F37ADF"/>
    <w:rsid w:val="00F37D6D"/>
    <w:rsid w:val="00F40B07"/>
    <w:rsid w:val="00F53BFC"/>
    <w:rsid w:val="00F546F5"/>
    <w:rsid w:val="00F5660E"/>
    <w:rsid w:val="00F56E29"/>
    <w:rsid w:val="00F573BF"/>
    <w:rsid w:val="00F6276B"/>
    <w:rsid w:val="00F64BF5"/>
    <w:rsid w:val="00F662AB"/>
    <w:rsid w:val="00F66C81"/>
    <w:rsid w:val="00F70731"/>
    <w:rsid w:val="00F71165"/>
    <w:rsid w:val="00F778FE"/>
    <w:rsid w:val="00F77E4A"/>
    <w:rsid w:val="00F8092B"/>
    <w:rsid w:val="00F815C2"/>
    <w:rsid w:val="00F816D3"/>
    <w:rsid w:val="00F82624"/>
    <w:rsid w:val="00F907B8"/>
    <w:rsid w:val="00F9468B"/>
    <w:rsid w:val="00F96EE4"/>
    <w:rsid w:val="00F97F41"/>
    <w:rsid w:val="00FA2183"/>
    <w:rsid w:val="00FA248B"/>
    <w:rsid w:val="00FA28FC"/>
    <w:rsid w:val="00FA2BDB"/>
    <w:rsid w:val="00FA3F13"/>
    <w:rsid w:val="00FA60AE"/>
    <w:rsid w:val="00FA67CB"/>
    <w:rsid w:val="00FB4F57"/>
    <w:rsid w:val="00FB6A17"/>
    <w:rsid w:val="00FB7E1D"/>
    <w:rsid w:val="00FC0E48"/>
    <w:rsid w:val="00FC0EB8"/>
    <w:rsid w:val="00FC4472"/>
    <w:rsid w:val="00FC6E80"/>
    <w:rsid w:val="00FD11D3"/>
    <w:rsid w:val="00FD20D7"/>
    <w:rsid w:val="00FD2734"/>
    <w:rsid w:val="00FD48FE"/>
    <w:rsid w:val="00FE00B1"/>
    <w:rsid w:val="00FE13A4"/>
    <w:rsid w:val="00FE1462"/>
    <w:rsid w:val="00FE1BA8"/>
    <w:rsid w:val="00FE2CA2"/>
    <w:rsid w:val="00FE35DB"/>
    <w:rsid w:val="00FE409E"/>
    <w:rsid w:val="00FE46BA"/>
    <w:rsid w:val="00FE52F9"/>
    <w:rsid w:val="00FE62FD"/>
    <w:rsid w:val="00FE7FD7"/>
    <w:rsid w:val="00FF1613"/>
    <w:rsid w:val="00FF1A97"/>
    <w:rsid w:val="00FF366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oNotEmbedSmartTags/>
  <w:decimalSymbol w:val=","/>
  <w:listSeparator w:val=";"/>
  <w14:docId w14:val="710960FA"/>
  <w15:docId w15:val="{BC4896B0-671C-4678-B793-E328BA559A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uk-UA" w:eastAsia="uk-UA" w:bidi="ar-SA"/>
      </w:rPr>
    </w:rPrDefault>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qFormat="1"/>
    <w:lsdException w:name="Subtle Reference" w:qFormat="1"/>
    <w:lsdException w:name="Intense Reference" w:qFormat="1"/>
    <w:lsdException w:name="Book Title"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00A96"/>
    <w:rPr>
      <w:sz w:val="24"/>
      <w:szCs w:val="24"/>
      <w:lang w:eastAsia="en-GB"/>
    </w:rPr>
  </w:style>
  <w:style w:type="paragraph" w:styleId="1">
    <w:name w:val="heading 1"/>
    <w:basedOn w:val="a"/>
    <w:next w:val="a"/>
    <w:link w:val="10"/>
    <w:uiPriority w:val="99"/>
    <w:qFormat/>
    <w:rsid w:val="00CD1F04"/>
    <w:pPr>
      <w:keepNext/>
      <w:spacing w:before="240" w:after="60"/>
      <w:outlineLvl w:val="0"/>
    </w:pPr>
    <w:rPr>
      <w:rFonts w:ascii="Arial" w:hAnsi="Arial"/>
      <w:b/>
      <w:bCs/>
      <w:kern w:val="32"/>
      <w:sz w:val="32"/>
      <w:szCs w:val="32"/>
    </w:rPr>
  </w:style>
  <w:style w:type="paragraph" w:styleId="2">
    <w:name w:val="heading 2"/>
    <w:basedOn w:val="a"/>
    <w:next w:val="a"/>
    <w:link w:val="20"/>
    <w:uiPriority w:val="99"/>
    <w:qFormat/>
    <w:rsid w:val="00DF7443"/>
    <w:pPr>
      <w:keepNext/>
      <w:tabs>
        <w:tab w:val="left" w:pos="709"/>
      </w:tabs>
      <w:jc w:val="center"/>
      <w:outlineLvl w:val="1"/>
    </w:pPr>
    <w:rPr>
      <w:b/>
      <w:sz w:val="28"/>
    </w:rPr>
  </w:style>
  <w:style w:type="paragraph" w:styleId="3">
    <w:name w:val="heading 3"/>
    <w:basedOn w:val="a"/>
    <w:link w:val="30"/>
    <w:uiPriority w:val="99"/>
    <w:qFormat/>
    <w:rsid w:val="009B3974"/>
    <w:pPr>
      <w:spacing w:before="100" w:beforeAutospacing="1" w:after="100" w:afterAutospacing="1"/>
      <w:outlineLvl w:val="2"/>
    </w:pPr>
    <w:rPr>
      <w:rFonts w:eastAsia="Calibri"/>
      <w:b/>
      <w:bCs/>
      <w:sz w:val="27"/>
      <w:szCs w:val="27"/>
    </w:rPr>
  </w:style>
  <w:style w:type="paragraph" w:styleId="4">
    <w:name w:val="heading 4"/>
    <w:basedOn w:val="a"/>
    <w:next w:val="a"/>
    <w:link w:val="40"/>
    <w:uiPriority w:val="99"/>
    <w:qFormat/>
    <w:rsid w:val="009B3974"/>
    <w:pPr>
      <w:keepNext/>
      <w:spacing w:before="240" w:after="60" w:line="259" w:lineRule="auto"/>
      <w:outlineLvl w:val="3"/>
    </w:pPr>
    <w:rPr>
      <w:rFonts w:ascii="Calibri" w:hAnsi="Calibri"/>
      <w:b/>
      <w:bCs/>
      <w:sz w:val="28"/>
      <w:szCs w:val="28"/>
      <w:lang w:eastAsia="en-US"/>
    </w:rPr>
  </w:style>
  <w:style w:type="paragraph" w:styleId="5">
    <w:name w:val="heading 5"/>
    <w:basedOn w:val="a"/>
    <w:next w:val="a"/>
    <w:link w:val="50"/>
    <w:uiPriority w:val="99"/>
    <w:qFormat/>
    <w:rsid w:val="009B3974"/>
    <w:pPr>
      <w:spacing w:before="240" w:after="60" w:line="259" w:lineRule="auto"/>
      <w:outlineLvl w:val="4"/>
    </w:pPr>
    <w:rPr>
      <w:rFonts w:ascii="Calibri" w:hAnsi="Calibri"/>
      <w:b/>
      <w:bCs/>
      <w:i/>
      <w:iCs/>
      <w:sz w:val="26"/>
      <w:szCs w:val="26"/>
      <w:lang w:eastAsia="en-US"/>
    </w:rPr>
  </w:style>
  <w:style w:type="paragraph" w:styleId="6">
    <w:name w:val="heading 6"/>
    <w:basedOn w:val="a"/>
    <w:next w:val="a"/>
    <w:link w:val="60"/>
    <w:uiPriority w:val="99"/>
    <w:qFormat/>
    <w:rsid w:val="009B3974"/>
    <w:pPr>
      <w:spacing w:before="240" w:after="60" w:line="259" w:lineRule="auto"/>
      <w:outlineLvl w:val="5"/>
    </w:pPr>
    <w:rPr>
      <w:rFonts w:ascii="Calibri" w:hAnsi="Calibri"/>
      <w:b/>
      <w:bCs/>
      <w:sz w:val="22"/>
      <w:szCs w:val="22"/>
      <w:lang w:eastAsia="en-US"/>
    </w:rPr>
  </w:style>
  <w:style w:type="paragraph" w:styleId="7">
    <w:name w:val="heading 7"/>
    <w:basedOn w:val="a"/>
    <w:next w:val="a"/>
    <w:link w:val="70"/>
    <w:uiPriority w:val="99"/>
    <w:qFormat/>
    <w:rsid w:val="009B3974"/>
    <w:pPr>
      <w:spacing w:before="240" w:after="60" w:line="259" w:lineRule="auto"/>
      <w:outlineLvl w:val="6"/>
    </w:pPr>
    <w:rPr>
      <w:rFonts w:ascii="Calibri" w:hAnsi="Calibri"/>
      <w:lang w:eastAsia="en-US"/>
    </w:rPr>
  </w:style>
  <w:style w:type="paragraph" w:styleId="8">
    <w:name w:val="heading 8"/>
    <w:basedOn w:val="a"/>
    <w:next w:val="a"/>
    <w:link w:val="80"/>
    <w:uiPriority w:val="99"/>
    <w:qFormat/>
    <w:rsid w:val="00DF7443"/>
    <w:pPr>
      <w:spacing w:before="240" w:after="60"/>
      <w:outlineLvl w:val="7"/>
    </w:pPr>
    <w:rPr>
      <w:i/>
      <w:iCs/>
    </w:rPr>
  </w:style>
  <w:style w:type="paragraph" w:styleId="9">
    <w:name w:val="heading 9"/>
    <w:basedOn w:val="a"/>
    <w:next w:val="a"/>
    <w:link w:val="90"/>
    <w:uiPriority w:val="99"/>
    <w:qFormat/>
    <w:rsid w:val="00DF7443"/>
    <w:pPr>
      <w:spacing w:before="240" w:after="60"/>
      <w:outlineLvl w:val="8"/>
    </w:pPr>
    <w:rPr>
      <w:rFonts w:ascii="Arial" w:hAnsi="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9"/>
    <w:locked/>
    <w:rsid w:val="009B3974"/>
    <w:rPr>
      <w:rFonts w:ascii="Arial" w:hAnsi="Arial" w:cs="Arial"/>
      <w:b/>
      <w:bCs/>
      <w:kern w:val="32"/>
      <w:sz w:val="32"/>
      <w:szCs w:val="32"/>
    </w:rPr>
  </w:style>
  <w:style w:type="character" w:customStyle="1" w:styleId="20">
    <w:name w:val="Заголовок 2 Знак"/>
    <w:link w:val="2"/>
    <w:uiPriority w:val="99"/>
    <w:locked/>
    <w:rsid w:val="009B3974"/>
    <w:rPr>
      <w:b/>
      <w:sz w:val="28"/>
    </w:rPr>
  </w:style>
  <w:style w:type="character" w:customStyle="1" w:styleId="30">
    <w:name w:val="Заголовок 3 Знак"/>
    <w:link w:val="3"/>
    <w:uiPriority w:val="99"/>
    <w:rsid w:val="009B3974"/>
    <w:rPr>
      <w:rFonts w:eastAsia="Calibri"/>
      <w:b/>
      <w:bCs/>
      <w:sz w:val="27"/>
      <w:szCs w:val="27"/>
    </w:rPr>
  </w:style>
  <w:style w:type="character" w:customStyle="1" w:styleId="40">
    <w:name w:val="Заголовок 4 Знак"/>
    <w:link w:val="4"/>
    <w:uiPriority w:val="99"/>
    <w:rsid w:val="009B3974"/>
    <w:rPr>
      <w:rFonts w:ascii="Calibri" w:hAnsi="Calibri"/>
      <w:b/>
      <w:bCs/>
      <w:sz w:val="28"/>
      <w:szCs w:val="28"/>
      <w:lang w:val="uk-UA" w:eastAsia="en-US"/>
    </w:rPr>
  </w:style>
  <w:style w:type="character" w:customStyle="1" w:styleId="50">
    <w:name w:val="Заголовок 5 Знак"/>
    <w:link w:val="5"/>
    <w:uiPriority w:val="99"/>
    <w:rsid w:val="009B3974"/>
    <w:rPr>
      <w:rFonts w:ascii="Calibri" w:hAnsi="Calibri"/>
      <w:b/>
      <w:bCs/>
      <w:i/>
      <w:iCs/>
      <w:sz w:val="26"/>
      <w:szCs w:val="26"/>
      <w:lang w:val="uk-UA" w:eastAsia="en-US"/>
    </w:rPr>
  </w:style>
  <w:style w:type="character" w:customStyle="1" w:styleId="60">
    <w:name w:val="Заголовок 6 Знак"/>
    <w:link w:val="6"/>
    <w:uiPriority w:val="99"/>
    <w:rsid w:val="009B3974"/>
    <w:rPr>
      <w:rFonts w:ascii="Calibri" w:hAnsi="Calibri"/>
      <w:b/>
      <w:bCs/>
      <w:sz w:val="22"/>
      <w:szCs w:val="22"/>
      <w:lang w:val="uk-UA" w:eastAsia="en-US"/>
    </w:rPr>
  </w:style>
  <w:style w:type="character" w:customStyle="1" w:styleId="70">
    <w:name w:val="Заголовок 7 Знак"/>
    <w:link w:val="7"/>
    <w:uiPriority w:val="99"/>
    <w:rsid w:val="009B3974"/>
    <w:rPr>
      <w:rFonts w:ascii="Calibri" w:hAnsi="Calibri"/>
      <w:sz w:val="24"/>
      <w:szCs w:val="24"/>
      <w:lang w:val="uk-UA" w:eastAsia="en-US"/>
    </w:rPr>
  </w:style>
  <w:style w:type="character" w:customStyle="1" w:styleId="80">
    <w:name w:val="Заголовок 8 Знак"/>
    <w:link w:val="8"/>
    <w:uiPriority w:val="99"/>
    <w:locked/>
    <w:rsid w:val="009B3974"/>
    <w:rPr>
      <w:i/>
      <w:iCs/>
      <w:sz w:val="24"/>
      <w:szCs w:val="24"/>
    </w:rPr>
  </w:style>
  <w:style w:type="character" w:customStyle="1" w:styleId="90">
    <w:name w:val="Заголовок 9 Знак"/>
    <w:link w:val="9"/>
    <w:uiPriority w:val="99"/>
    <w:locked/>
    <w:rsid w:val="009B3974"/>
    <w:rPr>
      <w:rFonts w:ascii="Arial" w:hAnsi="Arial" w:cs="Arial"/>
      <w:sz w:val="22"/>
      <w:szCs w:val="22"/>
    </w:rPr>
  </w:style>
  <w:style w:type="paragraph" w:styleId="a3">
    <w:name w:val="Document Map"/>
    <w:basedOn w:val="a"/>
    <w:semiHidden/>
    <w:rsid w:val="002A1AE3"/>
    <w:pPr>
      <w:shd w:val="clear" w:color="auto" w:fill="000080"/>
    </w:pPr>
    <w:rPr>
      <w:rFonts w:ascii="Tahoma" w:hAnsi="Tahoma" w:cs="Tahoma"/>
    </w:rPr>
  </w:style>
  <w:style w:type="paragraph" w:styleId="31">
    <w:name w:val="Body Text 3"/>
    <w:basedOn w:val="a"/>
    <w:rsid w:val="00DF7443"/>
    <w:pPr>
      <w:tabs>
        <w:tab w:val="left" w:pos="709"/>
      </w:tabs>
      <w:spacing w:after="120"/>
      <w:ind w:firstLine="709"/>
      <w:jc w:val="both"/>
    </w:pPr>
    <w:rPr>
      <w:sz w:val="16"/>
      <w:szCs w:val="16"/>
    </w:rPr>
  </w:style>
  <w:style w:type="paragraph" w:styleId="a4">
    <w:name w:val="footer"/>
    <w:basedOn w:val="a"/>
    <w:link w:val="a5"/>
    <w:uiPriority w:val="99"/>
    <w:rsid w:val="00BA1BF6"/>
    <w:pPr>
      <w:tabs>
        <w:tab w:val="center" w:pos="4677"/>
        <w:tab w:val="right" w:pos="9355"/>
      </w:tabs>
    </w:pPr>
  </w:style>
  <w:style w:type="character" w:customStyle="1" w:styleId="a5">
    <w:name w:val="Нижний колонтитул Знак"/>
    <w:link w:val="a4"/>
    <w:uiPriority w:val="99"/>
    <w:locked/>
    <w:rsid w:val="009B3974"/>
  </w:style>
  <w:style w:type="character" w:styleId="a6">
    <w:name w:val="page number"/>
    <w:basedOn w:val="a0"/>
    <w:rsid w:val="00BA1BF6"/>
  </w:style>
  <w:style w:type="paragraph" w:styleId="a7">
    <w:name w:val="Balloon Text"/>
    <w:basedOn w:val="a"/>
    <w:semiHidden/>
    <w:rsid w:val="004D2CB7"/>
    <w:rPr>
      <w:rFonts w:ascii="Tahoma" w:hAnsi="Tahoma" w:cs="Tahoma"/>
      <w:sz w:val="16"/>
      <w:szCs w:val="16"/>
    </w:rPr>
  </w:style>
  <w:style w:type="paragraph" w:styleId="a8">
    <w:name w:val="header"/>
    <w:basedOn w:val="a"/>
    <w:link w:val="a9"/>
    <w:uiPriority w:val="99"/>
    <w:rsid w:val="004D2CB7"/>
    <w:pPr>
      <w:tabs>
        <w:tab w:val="center" w:pos="4677"/>
        <w:tab w:val="right" w:pos="9355"/>
      </w:tabs>
    </w:pPr>
  </w:style>
  <w:style w:type="character" w:customStyle="1" w:styleId="a9">
    <w:name w:val="Верхний колонтитул Знак"/>
    <w:link w:val="a8"/>
    <w:uiPriority w:val="99"/>
    <w:locked/>
    <w:rsid w:val="009B3974"/>
  </w:style>
  <w:style w:type="character" w:styleId="aa">
    <w:name w:val="Hyperlink"/>
    <w:uiPriority w:val="99"/>
    <w:unhideWhenUsed/>
    <w:rsid w:val="00474D44"/>
    <w:rPr>
      <w:color w:val="0000FF"/>
      <w:u w:val="single"/>
    </w:rPr>
  </w:style>
  <w:style w:type="paragraph" w:styleId="ab">
    <w:name w:val="Normal (Web)"/>
    <w:basedOn w:val="a"/>
    <w:uiPriority w:val="99"/>
    <w:unhideWhenUsed/>
    <w:rsid w:val="00F6276B"/>
    <w:pPr>
      <w:spacing w:before="100" w:beforeAutospacing="1" w:after="100" w:afterAutospacing="1"/>
    </w:pPr>
  </w:style>
  <w:style w:type="paragraph" w:styleId="ac">
    <w:name w:val="List Paragraph"/>
    <w:basedOn w:val="a"/>
    <w:uiPriority w:val="34"/>
    <w:qFormat/>
    <w:rsid w:val="001E3687"/>
    <w:pPr>
      <w:spacing w:after="200" w:line="276" w:lineRule="auto"/>
      <w:ind w:left="720"/>
      <w:contextualSpacing/>
    </w:pPr>
    <w:rPr>
      <w:rFonts w:ascii="Calibri" w:eastAsia="Calibri" w:hAnsi="Calibri"/>
      <w:sz w:val="22"/>
      <w:szCs w:val="22"/>
      <w:lang w:eastAsia="en-US"/>
    </w:rPr>
  </w:style>
  <w:style w:type="character" w:styleId="ad">
    <w:name w:val="FollowedHyperlink"/>
    <w:uiPriority w:val="99"/>
    <w:semiHidden/>
    <w:unhideWhenUsed/>
    <w:rsid w:val="001E3687"/>
    <w:rPr>
      <w:color w:val="800080"/>
      <w:u w:val="single"/>
    </w:rPr>
  </w:style>
  <w:style w:type="paragraph" w:customStyle="1" w:styleId="21">
    <w:name w:val="Основной текст 21"/>
    <w:basedOn w:val="a"/>
    <w:rsid w:val="006E3BDD"/>
    <w:pPr>
      <w:suppressAutoHyphens/>
      <w:jc w:val="both"/>
    </w:pPr>
    <w:rPr>
      <w:sz w:val="28"/>
      <w:lang w:eastAsia="ar-SA"/>
    </w:rPr>
  </w:style>
  <w:style w:type="paragraph" w:styleId="ae">
    <w:name w:val="caption"/>
    <w:basedOn w:val="a"/>
    <w:next w:val="a"/>
    <w:uiPriority w:val="99"/>
    <w:qFormat/>
    <w:rsid w:val="009B3974"/>
    <w:pPr>
      <w:spacing w:after="160" w:line="259" w:lineRule="auto"/>
    </w:pPr>
    <w:rPr>
      <w:rFonts w:ascii="Calibri" w:eastAsia="Calibri" w:hAnsi="Calibri"/>
      <w:b/>
      <w:bCs/>
      <w:lang w:eastAsia="en-US"/>
    </w:rPr>
  </w:style>
  <w:style w:type="paragraph" w:styleId="af">
    <w:name w:val="Title"/>
    <w:basedOn w:val="a"/>
    <w:next w:val="a"/>
    <w:link w:val="af0"/>
    <w:uiPriority w:val="99"/>
    <w:qFormat/>
    <w:rsid w:val="009B3974"/>
    <w:pPr>
      <w:spacing w:before="240" w:after="60" w:line="259" w:lineRule="auto"/>
      <w:jc w:val="center"/>
      <w:outlineLvl w:val="0"/>
    </w:pPr>
    <w:rPr>
      <w:rFonts w:ascii="Cambria" w:hAnsi="Cambria"/>
      <w:b/>
      <w:bCs/>
      <w:kern w:val="28"/>
      <w:sz w:val="32"/>
      <w:szCs w:val="32"/>
      <w:lang w:eastAsia="en-US"/>
    </w:rPr>
  </w:style>
  <w:style w:type="character" w:customStyle="1" w:styleId="af0">
    <w:name w:val="Заголовок Знак"/>
    <w:link w:val="af"/>
    <w:uiPriority w:val="99"/>
    <w:rsid w:val="009B3974"/>
    <w:rPr>
      <w:rFonts w:ascii="Cambria" w:hAnsi="Cambria"/>
      <w:b/>
      <w:bCs/>
      <w:kern w:val="28"/>
      <w:sz w:val="32"/>
      <w:szCs w:val="32"/>
      <w:lang w:val="uk-UA" w:eastAsia="en-US"/>
    </w:rPr>
  </w:style>
  <w:style w:type="paragraph" w:styleId="af1">
    <w:name w:val="Subtitle"/>
    <w:basedOn w:val="a"/>
    <w:next w:val="a"/>
    <w:link w:val="af2"/>
    <w:uiPriority w:val="99"/>
    <w:qFormat/>
    <w:rsid w:val="009B3974"/>
    <w:pPr>
      <w:spacing w:after="60" w:line="259" w:lineRule="auto"/>
      <w:jc w:val="center"/>
      <w:outlineLvl w:val="1"/>
    </w:pPr>
    <w:rPr>
      <w:rFonts w:ascii="Cambria" w:hAnsi="Cambria"/>
      <w:lang w:eastAsia="en-US"/>
    </w:rPr>
  </w:style>
  <w:style w:type="character" w:customStyle="1" w:styleId="af2">
    <w:name w:val="Подзаголовок Знак"/>
    <w:link w:val="af1"/>
    <w:uiPriority w:val="99"/>
    <w:rsid w:val="009B3974"/>
    <w:rPr>
      <w:rFonts w:ascii="Cambria" w:hAnsi="Cambria"/>
      <w:sz w:val="24"/>
      <w:szCs w:val="24"/>
      <w:lang w:val="uk-UA" w:eastAsia="en-US"/>
    </w:rPr>
  </w:style>
  <w:style w:type="character" w:styleId="af3">
    <w:name w:val="Strong"/>
    <w:uiPriority w:val="22"/>
    <w:qFormat/>
    <w:rsid w:val="009B3974"/>
    <w:rPr>
      <w:rFonts w:cs="Times New Roman"/>
      <w:b/>
      <w:bCs/>
    </w:rPr>
  </w:style>
  <w:style w:type="character" w:styleId="af4">
    <w:name w:val="Emphasis"/>
    <w:uiPriority w:val="99"/>
    <w:qFormat/>
    <w:rsid w:val="009B3974"/>
    <w:rPr>
      <w:rFonts w:cs="Times New Roman"/>
      <w:i/>
      <w:iCs/>
    </w:rPr>
  </w:style>
  <w:style w:type="paragraph" w:styleId="af5">
    <w:name w:val="No Spacing"/>
    <w:link w:val="af6"/>
    <w:uiPriority w:val="1"/>
    <w:qFormat/>
    <w:rsid w:val="009B3974"/>
    <w:rPr>
      <w:rFonts w:ascii="Calibri" w:eastAsia="Calibri" w:hAnsi="Calibri"/>
      <w:sz w:val="22"/>
      <w:szCs w:val="22"/>
      <w:lang w:eastAsia="en-US"/>
    </w:rPr>
  </w:style>
  <w:style w:type="character" w:customStyle="1" w:styleId="af6">
    <w:name w:val="Без интервала Знак"/>
    <w:link w:val="af5"/>
    <w:uiPriority w:val="1"/>
    <w:locked/>
    <w:rsid w:val="009B3974"/>
    <w:rPr>
      <w:rFonts w:ascii="Calibri" w:eastAsia="Calibri" w:hAnsi="Calibri"/>
      <w:sz w:val="22"/>
      <w:szCs w:val="22"/>
      <w:lang w:val="uk-UA" w:eastAsia="en-US" w:bidi="ar-SA"/>
    </w:rPr>
  </w:style>
  <w:style w:type="paragraph" w:styleId="22">
    <w:name w:val="Quote"/>
    <w:basedOn w:val="a"/>
    <w:next w:val="a"/>
    <w:link w:val="23"/>
    <w:uiPriority w:val="99"/>
    <w:qFormat/>
    <w:rsid w:val="009B3974"/>
    <w:pPr>
      <w:spacing w:after="160" w:line="259" w:lineRule="auto"/>
    </w:pPr>
    <w:rPr>
      <w:rFonts w:ascii="Calibri" w:eastAsia="Calibri" w:hAnsi="Calibri"/>
      <w:i/>
      <w:iCs/>
      <w:color w:val="000000"/>
      <w:sz w:val="22"/>
      <w:szCs w:val="22"/>
      <w:lang w:eastAsia="en-US"/>
    </w:rPr>
  </w:style>
  <w:style w:type="character" w:customStyle="1" w:styleId="23">
    <w:name w:val="Цитата 2 Знак"/>
    <w:link w:val="22"/>
    <w:uiPriority w:val="99"/>
    <w:rsid w:val="009B3974"/>
    <w:rPr>
      <w:rFonts w:ascii="Calibri" w:eastAsia="Calibri" w:hAnsi="Calibri"/>
      <w:i/>
      <w:iCs/>
      <w:color w:val="000000"/>
      <w:sz w:val="22"/>
      <w:szCs w:val="22"/>
      <w:lang w:val="uk-UA" w:eastAsia="en-US"/>
    </w:rPr>
  </w:style>
  <w:style w:type="paragraph" w:styleId="af7">
    <w:name w:val="Intense Quote"/>
    <w:basedOn w:val="a"/>
    <w:next w:val="a"/>
    <w:link w:val="af8"/>
    <w:uiPriority w:val="99"/>
    <w:qFormat/>
    <w:rsid w:val="009B3974"/>
    <w:pPr>
      <w:pBdr>
        <w:bottom w:val="single" w:sz="4" w:space="4" w:color="4F81BD"/>
      </w:pBdr>
      <w:spacing w:before="200" w:after="280" w:line="259" w:lineRule="auto"/>
      <w:ind w:left="936" w:right="936"/>
    </w:pPr>
    <w:rPr>
      <w:rFonts w:ascii="Calibri" w:eastAsia="Calibri" w:hAnsi="Calibri"/>
      <w:b/>
      <w:bCs/>
      <w:i/>
      <w:iCs/>
      <w:color w:val="4F81BD"/>
      <w:sz w:val="22"/>
      <w:szCs w:val="22"/>
      <w:lang w:eastAsia="en-US"/>
    </w:rPr>
  </w:style>
  <w:style w:type="character" w:customStyle="1" w:styleId="af8">
    <w:name w:val="Выделенная цитата Знак"/>
    <w:link w:val="af7"/>
    <w:uiPriority w:val="99"/>
    <w:rsid w:val="009B3974"/>
    <w:rPr>
      <w:rFonts w:ascii="Calibri" w:eastAsia="Calibri" w:hAnsi="Calibri"/>
      <w:b/>
      <w:bCs/>
      <w:i/>
      <w:iCs/>
      <w:color w:val="4F81BD"/>
      <w:sz w:val="22"/>
      <w:szCs w:val="22"/>
      <w:lang w:val="uk-UA" w:eastAsia="en-US"/>
    </w:rPr>
  </w:style>
  <w:style w:type="character" w:styleId="af9">
    <w:name w:val="Subtle Emphasis"/>
    <w:uiPriority w:val="99"/>
    <w:qFormat/>
    <w:rsid w:val="009B3974"/>
    <w:rPr>
      <w:rFonts w:cs="Times New Roman"/>
      <w:i/>
      <w:iCs/>
      <w:color w:val="808080"/>
    </w:rPr>
  </w:style>
  <w:style w:type="character" w:styleId="afa">
    <w:name w:val="Intense Emphasis"/>
    <w:uiPriority w:val="99"/>
    <w:qFormat/>
    <w:rsid w:val="009B3974"/>
    <w:rPr>
      <w:rFonts w:cs="Times New Roman"/>
      <w:b/>
      <w:bCs/>
      <w:i/>
      <w:iCs/>
      <w:color w:val="4F81BD"/>
    </w:rPr>
  </w:style>
  <w:style w:type="character" w:styleId="afb">
    <w:name w:val="Subtle Reference"/>
    <w:uiPriority w:val="99"/>
    <w:qFormat/>
    <w:rsid w:val="009B3974"/>
    <w:rPr>
      <w:rFonts w:cs="Times New Roman"/>
      <w:smallCaps/>
      <w:color w:val="C0504D"/>
      <w:u w:val="single"/>
    </w:rPr>
  </w:style>
  <w:style w:type="character" w:styleId="afc">
    <w:name w:val="Intense Reference"/>
    <w:uiPriority w:val="99"/>
    <w:qFormat/>
    <w:rsid w:val="009B3974"/>
    <w:rPr>
      <w:rFonts w:cs="Times New Roman"/>
      <w:b/>
      <w:bCs/>
      <w:smallCaps/>
      <w:color w:val="C0504D"/>
      <w:spacing w:val="5"/>
      <w:u w:val="single"/>
    </w:rPr>
  </w:style>
  <w:style w:type="character" w:styleId="afd">
    <w:name w:val="Book Title"/>
    <w:uiPriority w:val="99"/>
    <w:qFormat/>
    <w:rsid w:val="009B3974"/>
    <w:rPr>
      <w:rFonts w:cs="Times New Roman"/>
      <w:b/>
      <w:bCs/>
      <w:smallCaps/>
      <w:spacing w:val="5"/>
    </w:rPr>
  </w:style>
  <w:style w:type="paragraph" w:styleId="afe">
    <w:name w:val="TOC Heading"/>
    <w:basedOn w:val="1"/>
    <w:next w:val="a"/>
    <w:uiPriority w:val="99"/>
    <w:qFormat/>
    <w:rsid w:val="009B3974"/>
    <w:pPr>
      <w:spacing w:line="259" w:lineRule="auto"/>
      <w:outlineLvl w:val="9"/>
    </w:pPr>
    <w:rPr>
      <w:rFonts w:ascii="Cambria" w:hAnsi="Cambria"/>
      <w:lang w:eastAsia="en-US"/>
    </w:rPr>
  </w:style>
  <w:style w:type="paragraph" w:customStyle="1" w:styleId="TimesNewRoman14">
    <w:name w:val="Стиль (латиница) Times New Roman 14 пт По центру Первая строка: ..."/>
    <w:basedOn w:val="a"/>
    <w:uiPriority w:val="99"/>
    <w:rsid w:val="009B3974"/>
    <w:pPr>
      <w:spacing w:line="360" w:lineRule="auto"/>
      <w:ind w:firstLine="540"/>
      <w:jc w:val="center"/>
    </w:pPr>
    <w:rPr>
      <w:color w:val="000000"/>
      <w:sz w:val="28"/>
      <w:lang w:eastAsia="en-US"/>
    </w:rPr>
  </w:style>
  <w:style w:type="paragraph" w:styleId="HTML">
    <w:name w:val="HTML Preformatted"/>
    <w:basedOn w:val="a"/>
    <w:link w:val="HTML0"/>
    <w:uiPriority w:val="99"/>
    <w:rsid w:val="009B397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rPr>
  </w:style>
  <w:style w:type="character" w:customStyle="1" w:styleId="HTML0">
    <w:name w:val="Стандартный HTML Знак"/>
    <w:link w:val="HTML"/>
    <w:uiPriority w:val="99"/>
    <w:rsid w:val="009B3974"/>
    <w:rPr>
      <w:rFonts w:ascii="Courier New" w:eastAsia="Calibri" w:hAnsi="Courier New" w:cs="Courier New"/>
    </w:rPr>
  </w:style>
  <w:style w:type="paragraph" w:customStyle="1" w:styleId="aff">
    <w:name w:val="список нумерованный"/>
    <w:autoRedefine/>
    <w:uiPriority w:val="99"/>
    <w:rsid w:val="009B3974"/>
    <w:pPr>
      <w:spacing w:line="360" w:lineRule="auto"/>
      <w:ind w:right="98"/>
      <w:jc w:val="both"/>
    </w:pPr>
    <w:rPr>
      <w:rFonts w:eastAsia="Calibri"/>
      <w:noProof/>
      <w:sz w:val="28"/>
      <w:szCs w:val="28"/>
      <w:lang w:val="ru-RU" w:eastAsia="ru-RU"/>
    </w:rPr>
  </w:style>
  <w:style w:type="paragraph" w:customStyle="1" w:styleId="Pa17">
    <w:name w:val="Pa17"/>
    <w:basedOn w:val="a"/>
    <w:next w:val="a"/>
    <w:uiPriority w:val="99"/>
    <w:rsid w:val="009B3974"/>
    <w:pPr>
      <w:spacing w:line="221" w:lineRule="atLeast"/>
    </w:pPr>
    <w:rPr>
      <w:rFonts w:ascii="Minion Pro" w:eastAsia="Calibri" w:hAnsi="Minion Pro"/>
    </w:rPr>
  </w:style>
  <w:style w:type="character" w:customStyle="1" w:styleId="leave-reply">
    <w:name w:val="leave-reply"/>
    <w:basedOn w:val="a0"/>
    <w:rsid w:val="009B3974"/>
  </w:style>
  <w:style w:type="character" w:customStyle="1" w:styleId="no-wikidata">
    <w:name w:val="no-wikidata"/>
    <w:basedOn w:val="a0"/>
    <w:rsid w:val="009B3974"/>
  </w:style>
  <w:style w:type="character" w:customStyle="1" w:styleId="m">
    <w:name w:val="m"/>
    <w:rsid w:val="009B3974"/>
  </w:style>
  <w:style w:type="table" w:styleId="aff0">
    <w:name w:val="Table Grid"/>
    <w:basedOn w:val="a1"/>
    <w:uiPriority w:val="59"/>
    <w:rsid w:val="00DA213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1">
    <w:name w:val="Body Text Indent"/>
    <w:basedOn w:val="a"/>
    <w:link w:val="aff2"/>
    <w:uiPriority w:val="99"/>
    <w:semiHidden/>
    <w:unhideWhenUsed/>
    <w:rsid w:val="004E41AE"/>
    <w:pPr>
      <w:spacing w:after="120"/>
      <w:ind w:left="283"/>
    </w:pPr>
  </w:style>
  <w:style w:type="character" w:customStyle="1" w:styleId="aff2">
    <w:name w:val="Основной текст с отступом Знак"/>
    <w:link w:val="aff1"/>
    <w:rsid w:val="004E41AE"/>
    <w:rPr>
      <w:lang w:val="ru-RU" w:eastAsia="ru-RU"/>
    </w:rPr>
  </w:style>
  <w:style w:type="table" w:customStyle="1" w:styleId="11">
    <w:name w:val="Сетка таблицы1"/>
    <w:basedOn w:val="a1"/>
    <w:next w:val="aff0"/>
    <w:uiPriority w:val="59"/>
    <w:rsid w:val="00065E9C"/>
    <w:rPr>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o">
    <w:name w:val="wo"/>
    <w:rsid w:val="006C532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12795463">
      <w:bodyDiv w:val="1"/>
      <w:marLeft w:val="0"/>
      <w:marRight w:val="0"/>
      <w:marTop w:val="0"/>
      <w:marBottom w:val="0"/>
      <w:divBdr>
        <w:top w:val="none" w:sz="0" w:space="0" w:color="auto"/>
        <w:left w:val="none" w:sz="0" w:space="0" w:color="auto"/>
        <w:bottom w:val="none" w:sz="0" w:space="0" w:color="auto"/>
        <w:right w:val="none" w:sz="0" w:space="0" w:color="auto"/>
      </w:divBdr>
    </w:div>
    <w:div w:id="123814032">
      <w:bodyDiv w:val="1"/>
      <w:marLeft w:val="0"/>
      <w:marRight w:val="0"/>
      <w:marTop w:val="0"/>
      <w:marBottom w:val="0"/>
      <w:divBdr>
        <w:top w:val="none" w:sz="0" w:space="0" w:color="auto"/>
        <w:left w:val="none" w:sz="0" w:space="0" w:color="auto"/>
        <w:bottom w:val="none" w:sz="0" w:space="0" w:color="auto"/>
        <w:right w:val="none" w:sz="0" w:space="0" w:color="auto"/>
      </w:divBdr>
    </w:div>
    <w:div w:id="138619001">
      <w:bodyDiv w:val="1"/>
      <w:marLeft w:val="0"/>
      <w:marRight w:val="0"/>
      <w:marTop w:val="0"/>
      <w:marBottom w:val="0"/>
      <w:divBdr>
        <w:top w:val="none" w:sz="0" w:space="0" w:color="auto"/>
        <w:left w:val="none" w:sz="0" w:space="0" w:color="auto"/>
        <w:bottom w:val="none" w:sz="0" w:space="0" w:color="auto"/>
        <w:right w:val="none" w:sz="0" w:space="0" w:color="auto"/>
      </w:divBdr>
    </w:div>
    <w:div w:id="175581039">
      <w:bodyDiv w:val="1"/>
      <w:marLeft w:val="0"/>
      <w:marRight w:val="0"/>
      <w:marTop w:val="0"/>
      <w:marBottom w:val="0"/>
      <w:divBdr>
        <w:top w:val="none" w:sz="0" w:space="0" w:color="auto"/>
        <w:left w:val="none" w:sz="0" w:space="0" w:color="auto"/>
        <w:bottom w:val="none" w:sz="0" w:space="0" w:color="auto"/>
        <w:right w:val="none" w:sz="0" w:space="0" w:color="auto"/>
      </w:divBdr>
    </w:div>
    <w:div w:id="205874449">
      <w:bodyDiv w:val="1"/>
      <w:marLeft w:val="0"/>
      <w:marRight w:val="0"/>
      <w:marTop w:val="0"/>
      <w:marBottom w:val="0"/>
      <w:divBdr>
        <w:top w:val="none" w:sz="0" w:space="0" w:color="auto"/>
        <w:left w:val="none" w:sz="0" w:space="0" w:color="auto"/>
        <w:bottom w:val="none" w:sz="0" w:space="0" w:color="auto"/>
        <w:right w:val="none" w:sz="0" w:space="0" w:color="auto"/>
      </w:divBdr>
    </w:div>
    <w:div w:id="339047342">
      <w:bodyDiv w:val="1"/>
      <w:marLeft w:val="0"/>
      <w:marRight w:val="0"/>
      <w:marTop w:val="0"/>
      <w:marBottom w:val="0"/>
      <w:divBdr>
        <w:top w:val="none" w:sz="0" w:space="0" w:color="auto"/>
        <w:left w:val="none" w:sz="0" w:space="0" w:color="auto"/>
        <w:bottom w:val="none" w:sz="0" w:space="0" w:color="auto"/>
        <w:right w:val="none" w:sz="0" w:space="0" w:color="auto"/>
      </w:divBdr>
    </w:div>
    <w:div w:id="419906802">
      <w:bodyDiv w:val="1"/>
      <w:marLeft w:val="0"/>
      <w:marRight w:val="0"/>
      <w:marTop w:val="0"/>
      <w:marBottom w:val="0"/>
      <w:divBdr>
        <w:top w:val="none" w:sz="0" w:space="0" w:color="auto"/>
        <w:left w:val="none" w:sz="0" w:space="0" w:color="auto"/>
        <w:bottom w:val="none" w:sz="0" w:space="0" w:color="auto"/>
        <w:right w:val="none" w:sz="0" w:space="0" w:color="auto"/>
      </w:divBdr>
    </w:div>
    <w:div w:id="449596326">
      <w:bodyDiv w:val="1"/>
      <w:marLeft w:val="0"/>
      <w:marRight w:val="0"/>
      <w:marTop w:val="0"/>
      <w:marBottom w:val="0"/>
      <w:divBdr>
        <w:top w:val="none" w:sz="0" w:space="0" w:color="auto"/>
        <w:left w:val="none" w:sz="0" w:space="0" w:color="auto"/>
        <w:bottom w:val="none" w:sz="0" w:space="0" w:color="auto"/>
        <w:right w:val="none" w:sz="0" w:space="0" w:color="auto"/>
      </w:divBdr>
      <w:divsChild>
        <w:div w:id="475873338">
          <w:marLeft w:val="0"/>
          <w:marRight w:val="0"/>
          <w:marTop w:val="256"/>
          <w:marBottom w:val="0"/>
          <w:divBdr>
            <w:top w:val="none" w:sz="0" w:space="0" w:color="auto"/>
            <w:left w:val="none" w:sz="0" w:space="0" w:color="auto"/>
            <w:bottom w:val="none" w:sz="0" w:space="0" w:color="auto"/>
            <w:right w:val="none" w:sz="0" w:space="0" w:color="auto"/>
          </w:divBdr>
          <w:divsChild>
            <w:div w:id="386803318">
              <w:marLeft w:val="0"/>
              <w:marRight w:val="0"/>
              <w:marTop w:val="256"/>
              <w:marBottom w:val="0"/>
              <w:divBdr>
                <w:top w:val="none" w:sz="0" w:space="0" w:color="auto"/>
                <w:left w:val="none" w:sz="0" w:space="0" w:color="auto"/>
                <w:bottom w:val="none" w:sz="0" w:space="0" w:color="auto"/>
                <w:right w:val="none" w:sz="0" w:space="0" w:color="auto"/>
              </w:divBdr>
              <w:divsChild>
                <w:div w:id="587153837">
                  <w:marLeft w:val="0"/>
                  <w:marRight w:val="0"/>
                  <w:marTop w:val="0"/>
                  <w:marBottom w:val="320"/>
                  <w:divBdr>
                    <w:top w:val="none" w:sz="0" w:space="0" w:color="auto"/>
                    <w:left w:val="none" w:sz="0" w:space="0" w:color="auto"/>
                    <w:bottom w:val="none" w:sz="0" w:space="0" w:color="auto"/>
                    <w:right w:val="none" w:sz="0" w:space="0" w:color="auto"/>
                  </w:divBdr>
                  <w:divsChild>
                    <w:div w:id="272791758">
                      <w:marLeft w:val="0"/>
                      <w:marRight w:val="32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60924733">
      <w:bodyDiv w:val="1"/>
      <w:marLeft w:val="0"/>
      <w:marRight w:val="0"/>
      <w:marTop w:val="0"/>
      <w:marBottom w:val="0"/>
      <w:divBdr>
        <w:top w:val="none" w:sz="0" w:space="0" w:color="auto"/>
        <w:left w:val="none" w:sz="0" w:space="0" w:color="auto"/>
        <w:bottom w:val="none" w:sz="0" w:space="0" w:color="auto"/>
        <w:right w:val="none" w:sz="0" w:space="0" w:color="auto"/>
      </w:divBdr>
    </w:div>
    <w:div w:id="481124882">
      <w:bodyDiv w:val="1"/>
      <w:marLeft w:val="0"/>
      <w:marRight w:val="0"/>
      <w:marTop w:val="0"/>
      <w:marBottom w:val="0"/>
      <w:divBdr>
        <w:top w:val="none" w:sz="0" w:space="0" w:color="auto"/>
        <w:left w:val="none" w:sz="0" w:space="0" w:color="auto"/>
        <w:bottom w:val="none" w:sz="0" w:space="0" w:color="auto"/>
        <w:right w:val="none" w:sz="0" w:space="0" w:color="auto"/>
      </w:divBdr>
    </w:div>
    <w:div w:id="699549983">
      <w:bodyDiv w:val="1"/>
      <w:marLeft w:val="0"/>
      <w:marRight w:val="0"/>
      <w:marTop w:val="0"/>
      <w:marBottom w:val="0"/>
      <w:divBdr>
        <w:top w:val="none" w:sz="0" w:space="0" w:color="auto"/>
        <w:left w:val="none" w:sz="0" w:space="0" w:color="auto"/>
        <w:bottom w:val="none" w:sz="0" w:space="0" w:color="auto"/>
        <w:right w:val="none" w:sz="0" w:space="0" w:color="auto"/>
      </w:divBdr>
    </w:div>
    <w:div w:id="1126704092">
      <w:bodyDiv w:val="1"/>
      <w:marLeft w:val="0"/>
      <w:marRight w:val="0"/>
      <w:marTop w:val="0"/>
      <w:marBottom w:val="0"/>
      <w:divBdr>
        <w:top w:val="none" w:sz="0" w:space="0" w:color="auto"/>
        <w:left w:val="none" w:sz="0" w:space="0" w:color="auto"/>
        <w:bottom w:val="none" w:sz="0" w:space="0" w:color="auto"/>
        <w:right w:val="none" w:sz="0" w:space="0" w:color="auto"/>
      </w:divBdr>
    </w:div>
    <w:div w:id="1141189593">
      <w:bodyDiv w:val="1"/>
      <w:marLeft w:val="0"/>
      <w:marRight w:val="0"/>
      <w:marTop w:val="0"/>
      <w:marBottom w:val="0"/>
      <w:divBdr>
        <w:top w:val="none" w:sz="0" w:space="0" w:color="auto"/>
        <w:left w:val="none" w:sz="0" w:space="0" w:color="auto"/>
        <w:bottom w:val="none" w:sz="0" w:space="0" w:color="auto"/>
        <w:right w:val="none" w:sz="0" w:space="0" w:color="auto"/>
      </w:divBdr>
    </w:div>
    <w:div w:id="1200900453">
      <w:bodyDiv w:val="1"/>
      <w:marLeft w:val="0"/>
      <w:marRight w:val="0"/>
      <w:marTop w:val="0"/>
      <w:marBottom w:val="0"/>
      <w:divBdr>
        <w:top w:val="none" w:sz="0" w:space="0" w:color="auto"/>
        <w:left w:val="none" w:sz="0" w:space="0" w:color="auto"/>
        <w:bottom w:val="none" w:sz="0" w:space="0" w:color="auto"/>
        <w:right w:val="none" w:sz="0" w:space="0" w:color="auto"/>
      </w:divBdr>
    </w:div>
    <w:div w:id="1264606980">
      <w:bodyDiv w:val="1"/>
      <w:marLeft w:val="0"/>
      <w:marRight w:val="0"/>
      <w:marTop w:val="0"/>
      <w:marBottom w:val="0"/>
      <w:divBdr>
        <w:top w:val="none" w:sz="0" w:space="0" w:color="auto"/>
        <w:left w:val="none" w:sz="0" w:space="0" w:color="auto"/>
        <w:bottom w:val="none" w:sz="0" w:space="0" w:color="auto"/>
        <w:right w:val="none" w:sz="0" w:space="0" w:color="auto"/>
      </w:divBdr>
    </w:div>
    <w:div w:id="1314338741">
      <w:bodyDiv w:val="1"/>
      <w:marLeft w:val="0"/>
      <w:marRight w:val="0"/>
      <w:marTop w:val="0"/>
      <w:marBottom w:val="0"/>
      <w:divBdr>
        <w:top w:val="none" w:sz="0" w:space="0" w:color="auto"/>
        <w:left w:val="none" w:sz="0" w:space="0" w:color="auto"/>
        <w:bottom w:val="none" w:sz="0" w:space="0" w:color="auto"/>
        <w:right w:val="none" w:sz="0" w:space="0" w:color="auto"/>
      </w:divBdr>
    </w:div>
    <w:div w:id="1389380121">
      <w:bodyDiv w:val="1"/>
      <w:marLeft w:val="0"/>
      <w:marRight w:val="0"/>
      <w:marTop w:val="0"/>
      <w:marBottom w:val="0"/>
      <w:divBdr>
        <w:top w:val="none" w:sz="0" w:space="0" w:color="auto"/>
        <w:left w:val="none" w:sz="0" w:space="0" w:color="auto"/>
        <w:bottom w:val="none" w:sz="0" w:space="0" w:color="auto"/>
        <w:right w:val="none" w:sz="0" w:space="0" w:color="auto"/>
      </w:divBdr>
    </w:div>
    <w:div w:id="1402021712">
      <w:bodyDiv w:val="1"/>
      <w:marLeft w:val="0"/>
      <w:marRight w:val="0"/>
      <w:marTop w:val="0"/>
      <w:marBottom w:val="0"/>
      <w:divBdr>
        <w:top w:val="none" w:sz="0" w:space="0" w:color="auto"/>
        <w:left w:val="none" w:sz="0" w:space="0" w:color="auto"/>
        <w:bottom w:val="none" w:sz="0" w:space="0" w:color="auto"/>
        <w:right w:val="none" w:sz="0" w:space="0" w:color="auto"/>
      </w:divBdr>
    </w:div>
    <w:div w:id="1443450468">
      <w:bodyDiv w:val="1"/>
      <w:marLeft w:val="0"/>
      <w:marRight w:val="0"/>
      <w:marTop w:val="0"/>
      <w:marBottom w:val="0"/>
      <w:divBdr>
        <w:top w:val="none" w:sz="0" w:space="0" w:color="auto"/>
        <w:left w:val="none" w:sz="0" w:space="0" w:color="auto"/>
        <w:bottom w:val="none" w:sz="0" w:space="0" w:color="auto"/>
        <w:right w:val="none" w:sz="0" w:space="0" w:color="auto"/>
      </w:divBdr>
    </w:div>
    <w:div w:id="1473058422">
      <w:bodyDiv w:val="1"/>
      <w:marLeft w:val="0"/>
      <w:marRight w:val="0"/>
      <w:marTop w:val="0"/>
      <w:marBottom w:val="0"/>
      <w:divBdr>
        <w:top w:val="none" w:sz="0" w:space="0" w:color="auto"/>
        <w:left w:val="none" w:sz="0" w:space="0" w:color="auto"/>
        <w:bottom w:val="none" w:sz="0" w:space="0" w:color="auto"/>
        <w:right w:val="none" w:sz="0" w:space="0" w:color="auto"/>
      </w:divBdr>
    </w:div>
    <w:div w:id="1508903899">
      <w:bodyDiv w:val="1"/>
      <w:marLeft w:val="0"/>
      <w:marRight w:val="0"/>
      <w:marTop w:val="0"/>
      <w:marBottom w:val="0"/>
      <w:divBdr>
        <w:top w:val="none" w:sz="0" w:space="0" w:color="auto"/>
        <w:left w:val="none" w:sz="0" w:space="0" w:color="auto"/>
        <w:bottom w:val="none" w:sz="0" w:space="0" w:color="auto"/>
        <w:right w:val="none" w:sz="0" w:space="0" w:color="auto"/>
      </w:divBdr>
    </w:div>
    <w:div w:id="1592425465">
      <w:bodyDiv w:val="1"/>
      <w:marLeft w:val="0"/>
      <w:marRight w:val="0"/>
      <w:marTop w:val="0"/>
      <w:marBottom w:val="0"/>
      <w:divBdr>
        <w:top w:val="none" w:sz="0" w:space="0" w:color="auto"/>
        <w:left w:val="none" w:sz="0" w:space="0" w:color="auto"/>
        <w:bottom w:val="none" w:sz="0" w:space="0" w:color="auto"/>
        <w:right w:val="none" w:sz="0" w:space="0" w:color="auto"/>
      </w:divBdr>
    </w:div>
    <w:div w:id="1656178634">
      <w:bodyDiv w:val="1"/>
      <w:marLeft w:val="0"/>
      <w:marRight w:val="0"/>
      <w:marTop w:val="0"/>
      <w:marBottom w:val="0"/>
      <w:divBdr>
        <w:top w:val="none" w:sz="0" w:space="0" w:color="auto"/>
        <w:left w:val="none" w:sz="0" w:space="0" w:color="auto"/>
        <w:bottom w:val="none" w:sz="0" w:space="0" w:color="auto"/>
        <w:right w:val="none" w:sz="0" w:space="0" w:color="auto"/>
      </w:divBdr>
    </w:div>
    <w:div w:id="1753821270">
      <w:bodyDiv w:val="1"/>
      <w:marLeft w:val="0"/>
      <w:marRight w:val="0"/>
      <w:marTop w:val="0"/>
      <w:marBottom w:val="0"/>
      <w:divBdr>
        <w:top w:val="none" w:sz="0" w:space="0" w:color="auto"/>
        <w:left w:val="none" w:sz="0" w:space="0" w:color="auto"/>
        <w:bottom w:val="none" w:sz="0" w:space="0" w:color="auto"/>
        <w:right w:val="none" w:sz="0" w:space="0" w:color="auto"/>
      </w:divBdr>
    </w:div>
    <w:div w:id="1767001262">
      <w:bodyDiv w:val="1"/>
      <w:marLeft w:val="0"/>
      <w:marRight w:val="0"/>
      <w:marTop w:val="0"/>
      <w:marBottom w:val="0"/>
      <w:divBdr>
        <w:top w:val="none" w:sz="0" w:space="0" w:color="auto"/>
        <w:left w:val="none" w:sz="0" w:space="0" w:color="auto"/>
        <w:bottom w:val="none" w:sz="0" w:space="0" w:color="auto"/>
        <w:right w:val="none" w:sz="0" w:space="0" w:color="auto"/>
      </w:divBdr>
    </w:div>
    <w:div w:id="1775512831">
      <w:bodyDiv w:val="1"/>
      <w:marLeft w:val="0"/>
      <w:marRight w:val="0"/>
      <w:marTop w:val="0"/>
      <w:marBottom w:val="0"/>
      <w:divBdr>
        <w:top w:val="none" w:sz="0" w:space="0" w:color="auto"/>
        <w:left w:val="none" w:sz="0" w:space="0" w:color="auto"/>
        <w:bottom w:val="none" w:sz="0" w:space="0" w:color="auto"/>
        <w:right w:val="none" w:sz="0" w:space="0" w:color="auto"/>
      </w:divBdr>
    </w:div>
    <w:div w:id="1884638161">
      <w:bodyDiv w:val="1"/>
      <w:marLeft w:val="0"/>
      <w:marRight w:val="0"/>
      <w:marTop w:val="0"/>
      <w:marBottom w:val="0"/>
      <w:divBdr>
        <w:top w:val="none" w:sz="0" w:space="0" w:color="auto"/>
        <w:left w:val="none" w:sz="0" w:space="0" w:color="auto"/>
        <w:bottom w:val="none" w:sz="0" w:space="0" w:color="auto"/>
        <w:right w:val="none" w:sz="0" w:space="0" w:color="auto"/>
      </w:divBdr>
    </w:div>
    <w:div w:id="1886600730">
      <w:bodyDiv w:val="1"/>
      <w:marLeft w:val="0"/>
      <w:marRight w:val="0"/>
      <w:marTop w:val="0"/>
      <w:marBottom w:val="0"/>
      <w:divBdr>
        <w:top w:val="none" w:sz="0" w:space="0" w:color="auto"/>
        <w:left w:val="none" w:sz="0" w:space="0" w:color="auto"/>
        <w:bottom w:val="none" w:sz="0" w:space="0" w:color="auto"/>
        <w:right w:val="none" w:sz="0" w:space="0" w:color="auto"/>
      </w:divBdr>
    </w:div>
    <w:div w:id="1907908505">
      <w:bodyDiv w:val="1"/>
      <w:marLeft w:val="0"/>
      <w:marRight w:val="0"/>
      <w:marTop w:val="0"/>
      <w:marBottom w:val="0"/>
      <w:divBdr>
        <w:top w:val="none" w:sz="0" w:space="0" w:color="auto"/>
        <w:left w:val="none" w:sz="0" w:space="0" w:color="auto"/>
        <w:bottom w:val="none" w:sz="0" w:space="0" w:color="auto"/>
        <w:right w:val="none" w:sz="0" w:space="0" w:color="auto"/>
      </w:divBdr>
    </w:div>
    <w:div w:id="2074428105">
      <w:bodyDiv w:val="1"/>
      <w:marLeft w:val="0"/>
      <w:marRight w:val="0"/>
      <w:marTop w:val="0"/>
      <w:marBottom w:val="0"/>
      <w:divBdr>
        <w:top w:val="none" w:sz="0" w:space="0" w:color="auto"/>
        <w:left w:val="none" w:sz="0" w:space="0" w:color="auto"/>
        <w:bottom w:val="none" w:sz="0" w:space="0" w:color="auto"/>
        <w:right w:val="none" w:sz="0" w:space="0" w:color="auto"/>
      </w:divBdr>
    </w:div>
    <w:div w:id="2076781821">
      <w:bodyDiv w:val="1"/>
      <w:marLeft w:val="0"/>
      <w:marRight w:val="0"/>
      <w:marTop w:val="0"/>
      <w:marBottom w:val="0"/>
      <w:divBdr>
        <w:top w:val="none" w:sz="0" w:space="0" w:color="auto"/>
        <w:left w:val="none" w:sz="0" w:space="0" w:color="auto"/>
        <w:bottom w:val="none" w:sz="0" w:space="0" w:color="auto"/>
        <w:right w:val="none" w:sz="0" w:space="0" w:color="auto"/>
      </w:divBdr>
    </w:div>
    <w:div w:id="2080637494">
      <w:bodyDiv w:val="1"/>
      <w:marLeft w:val="0"/>
      <w:marRight w:val="0"/>
      <w:marTop w:val="0"/>
      <w:marBottom w:val="0"/>
      <w:divBdr>
        <w:top w:val="none" w:sz="0" w:space="0" w:color="auto"/>
        <w:left w:val="none" w:sz="0" w:space="0" w:color="auto"/>
        <w:bottom w:val="none" w:sz="0" w:space="0" w:color="auto"/>
        <w:right w:val="none" w:sz="0" w:space="0" w:color="auto"/>
      </w:divBdr>
    </w:div>
    <w:div w:id="20978980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artka.ck.ua/education/styles/" TargetMode="External"/><Relationship Id="rId13" Type="http://schemas.openxmlformats.org/officeDocument/2006/relationships/hyperlink" Target="https://www.pdau.edu.ua/sites/default/files/node/4518/pravylaoformlennyaspyskuvykorystanyhdzherel.pdf"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tnpu.edu.ua/about/public_inform/upload/2015/polojenia_pro_kursovi_roboty_dop.doc"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url.li/rlweu"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surl.li/rmami"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mon.gov.ua/ua/osvita/visha-osvita/naukovo-metodichna-rada-ministerstva-osvitii-nauki-ukrayini/metodichni-rekomendaciyi-vo" TargetMode="External"/><Relationship Id="rId14" Type="http://schemas.openxmlformats.org/officeDocument/2006/relationships/hyperlink" Target="http://surl.li/dawo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48CB052-8135-410D-BD07-B98D3F0790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40</Pages>
  <Words>6779</Words>
  <Characters>38645</Characters>
  <Application>Microsoft Office Word</Application>
  <DocSecurity>0</DocSecurity>
  <Lines>322</Lines>
  <Paragraphs>90</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Предмет перспективы</vt:lpstr>
      <vt:lpstr>Предмет перспективы</vt:lpstr>
    </vt:vector>
  </TitlesOfParts>
  <Company>CGBC</Company>
  <LinksUpToDate>false</LinksUpToDate>
  <CharactersWithSpaces>45334</CharactersWithSpaces>
  <SharedDoc>false</SharedDoc>
  <HLinks>
    <vt:vector size="48" baseType="variant">
      <vt:variant>
        <vt:i4>4390987</vt:i4>
      </vt:variant>
      <vt:variant>
        <vt:i4>111</vt:i4>
      </vt:variant>
      <vt:variant>
        <vt:i4>0</vt:i4>
      </vt:variant>
      <vt:variant>
        <vt:i4>5</vt:i4>
      </vt:variant>
      <vt:variant>
        <vt:lpwstr>http://www.grafik.org.ru/drowing.html</vt:lpwstr>
      </vt:variant>
      <vt:variant>
        <vt:lpwstr/>
      </vt:variant>
      <vt:variant>
        <vt:i4>5767172</vt:i4>
      </vt:variant>
      <vt:variant>
        <vt:i4>108</vt:i4>
      </vt:variant>
      <vt:variant>
        <vt:i4>0</vt:i4>
      </vt:variant>
      <vt:variant>
        <vt:i4>5</vt:i4>
      </vt:variant>
      <vt:variant>
        <vt:lpwstr>https://studopedia.su/17_58260_perspektiva-tochki-i-otrezka-pryamoy.html</vt:lpwstr>
      </vt:variant>
      <vt:variant>
        <vt:lpwstr/>
      </vt:variant>
      <vt:variant>
        <vt:i4>3997805</vt:i4>
      </vt:variant>
      <vt:variant>
        <vt:i4>105</vt:i4>
      </vt:variant>
      <vt:variant>
        <vt:i4>0</vt:i4>
      </vt:variant>
      <vt:variant>
        <vt:i4>5</vt:i4>
      </vt:variant>
      <vt:variant>
        <vt:lpwstr>https://studref.com/371996/matematika_himiya_fizik/apparat_lineynoy_perspektivy</vt:lpwstr>
      </vt:variant>
      <vt:variant>
        <vt:lpwstr/>
      </vt:variant>
      <vt:variant>
        <vt:i4>6684725</vt:i4>
      </vt:variant>
      <vt:variant>
        <vt:i4>102</vt:i4>
      </vt:variant>
      <vt:variant>
        <vt:i4>0</vt:i4>
      </vt:variant>
      <vt:variant>
        <vt:i4>5</vt:i4>
      </vt:variant>
      <vt:variant>
        <vt:lpwstr>https://subscribe.ru/archive/culture.art.artfound/201106/24113944.html</vt:lpwstr>
      </vt:variant>
      <vt:variant>
        <vt:lpwstr/>
      </vt:variant>
      <vt:variant>
        <vt:i4>2031635</vt:i4>
      </vt:variant>
      <vt:variant>
        <vt:i4>99</vt:i4>
      </vt:variant>
      <vt:variant>
        <vt:i4>0</vt:i4>
      </vt:variant>
      <vt:variant>
        <vt:i4>5</vt:i4>
      </vt:variant>
      <vt:variant>
        <vt:lpwstr>http://www.pictorial-art.info/ponyatie-o-perspektive.html</vt:lpwstr>
      </vt:variant>
      <vt:variant>
        <vt:lpwstr/>
      </vt:variant>
      <vt:variant>
        <vt:i4>4653084</vt:i4>
      </vt:variant>
      <vt:variant>
        <vt:i4>96</vt:i4>
      </vt:variant>
      <vt:variant>
        <vt:i4>0</vt:i4>
      </vt:variant>
      <vt:variant>
        <vt:i4>5</vt:i4>
      </vt:variant>
      <vt:variant>
        <vt:lpwstr>https://muzei-mira.com/kartini_russkih_hudojnikov/1464-kartina-petr-i-serov-1907.html</vt:lpwstr>
      </vt:variant>
      <vt:variant>
        <vt:lpwstr/>
      </vt:variant>
      <vt:variant>
        <vt:i4>1966117</vt:i4>
      </vt:variant>
      <vt:variant>
        <vt:i4>93</vt:i4>
      </vt:variant>
      <vt:variant>
        <vt:i4>0</vt:i4>
      </vt:variant>
      <vt:variant>
        <vt:i4>5</vt:i4>
      </vt:variant>
      <vt:variant>
        <vt:lpwstr>http://www.propro.ru/graphbook/l_ng/ng/l011/index.htm</vt:lpwstr>
      </vt:variant>
      <vt:variant>
        <vt:lpwstr/>
      </vt:variant>
      <vt:variant>
        <vt:i4>1703994</vt:i4>
      </vt:variant>
      <vt:variant>
        <vt:i4>90</vt:i4>
      </vt:variant>
      <vt:variant>
        <vt:i4>0</vt:i4>
      </vt:variant>
      <vt:variant>
        <vt:i4>5</vt:i4>
      </vt:variant>
      <vt:variant>
        <vt:lpwstr>http://eir.zntu.edu.ua/bitstream/123456789/2527/1/Bovkun_Tutorial_on_discipline.pdf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Предмет перспективы</dc:title>
  <dc:creator>User</dc:creator>
  <dc:description>Translated By Plaj</dc:description>
  <cp:lastModifiedBy>Касьян</cp:lastModifiedBy>
  <cp:revision>2</cp:revision>
  <cp:lastPrinted>2020-09-11T08:55:00Z</cp:lastPrinted>
  <dcterms:created xsi:type="dcterms:W3CDTF">2024-06-06T08:47:00Z</dcterms:created>
  <dcterms:modified xsi:type="dcterms:W3CDTF">2024-06-06T08:47:00Z</dcterms:modified>
</cp:coreProperties>
</file>